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212" w:rsidRPr="00D42CAC" w:rsidRDefault="001C39AD" w:rsidP="009F5212">
      <w:pPr>
        <w:spacing w:after="0" w:line="240" w:lineRule="auto"/>
        <w:jc w:val="center"/>
        <w:rPr>
          <w:rFonts w:ascii="Arial" w:hAnsi="Arial" w:cs="Arial"/>
          <w:b/>
        </w:rPr>
      </w:pPr>
      <w:r>
        <w:rPr>
          <w:rFonts w:ascii="Arial" w:hAnsi="Arial" w:cs="Arial"/>
          <w:b/>
        </w:rPr>
        <w:t xml:space="preserve">DRAFT </w:t>
      </w:r>
      <w:r w:rsidR="00C54C32">
        <w:rPr>
          <w:rFonts w:ascii="Arial" w:hAnsi="Arial" w:cs="Arial"/>
          <w:b/>
        </w:rPr>
        <w:t>Minutes</w:t>
      </w:r>
    </w:p>
    <w:p w:rsidR="009F5212" w:rsidRPr="00D42CAC" w:rsidRDefault="009F5212" w:rsidP="009F5212">
      <w:pPr>
        <w:spacing w:after="0" w:line="240" w:lineRule="auto"/>
        <w:jc w:val="center"/>
        <w:rPr>
          <w:rFonts w:ascii="Arial" w:hAnsi="Arial" w:cs="Arial"/>
        </w:rPr>
      </w:pPr>
    </w:p>
    <w:p w:rsidR="009F5212" w:rsidRPr="00D42CAC" w:rsidRDefault="009F5212" w:rsidP="009F5212">
      <w:pPr>
        <w:spacing w:after="0" w:line="240" w:lineRule="auto"/>
        <w:jc w:val="center"/>
        <w:rPr>
          <w:rFonts w:ascii="Arial" w:hAnsi="Arial" w:cs="Arial"/>
        </w:rPr>
      </w:pPr>
      <w:r w:rsidRPr="00D42CAC">
        <w:rPr>
          <w:rFonts w:ascii="Arial" w:hAnsi="Arial" w:cs="Arial"/>
          <w:b/>
        </w:rPr>
        <w:t>Yellowknife Ski Club</w:t>
      </w:r>
      <w:r w:rsidR="00D200F1" w:rsidRPr="00D42CAC">
        <w:rPr>
          <w:rFonts w:ascii="Arial" w:hAnsi="Arial" w:cs="Arial"/>
          <w:b/>
        </w:rPr>
        <w:t xml:space="preserve"> (Y</w:t>
      </w:r>
      <w:r w:rsidR="004F3072">
        <w:rPr>
          <w:rFonts w:ascii="Arial" w:hAnsi="Arial" w:cs="Arial"/>
          <w:b/>
        </w:rPr>
        <w:t>K</w:t>
      </w:r>
      <w:r w:rsidR="00D200F1" w:rsidRPr="00D42CAC">
        <w:rPr>
          <w:rFonts w:ascii="Arial" w:hAnsi="Arial" w:cs="Arial"/>
          <w:b/>
        </w:rPr>
        <w:t>SC)</w:t>
      </w:r>
    </w:p>
    <w:p w:rsidR="009F5212" w:rsidRPr="00D42CAC" w:rsidRDefault="009F5212" w:rsidP="009F5212">
      <w:pPr>
        <w:spacing w:after="0" w:line="240" w:lineRule="auto"/>
        <w:jc w:val="center"/>
        <w:rPr>
          <w:rFonts w:ascii="Arial" w:hAnsi="Arial" w:cs="Arial"/>
          <w:b/>
        </w:rPr>
      </w:pPr>
      <w:r w:rsidRPr="00D42CAC">
        <w:rPr>
          <w:rFonts w:ascii="Arial" w:hAnsi="Arial" w:cs="Arial"/>
          <w:b/>
        </w:rPr>
        <w:t>Board of Directors Meeting</w:t>
      </w:r>
    </w:p>
    <w:p w:rsidR="009F5212" w:rsidRPr="00D42CAC" w:rsidRDefault="009F5212" w:rsidP="009F5212">
      <w:pPr>
        <w:spacing w:after="0" w:line="240" w:lineRule="auto"/>
        <w:jc w:val="center"/>
        <w:rPr>
          <w:rFonts w:ascii="Arial" w:hAnsi="Arial" w:cs="Arial"/>
          <w:b/>
        </w:rPr>
      </w:pPr>
    </w:p>
    <w:p w:rsidR="009F5212" w:rsidRPr="00D42CAC" w:rsidRDefault="00D51B74" w:rsidP="009F5212">
      <w:pPr>
        <w:spacing w:after="0" w:line="240" w:lineRule="auto"/>
        <w:jc w:val="center"/>
        <w:rPr>
          <w:rFonts w:ascii="Arial" w:hAnsi="Arial" w:cs="Arial"/>
        </w:rPr>
      </w:pPr>
      <w:r>
        <w:rPr>
          <w:rFonts w:ascii="Arial" w:hAnsi="Arial" w:cs="Arial"/>
        </w:rPr>
        <w:t xml:space="preserve">Tuesday, </w:t>
      </w:r>
      <w:r w:rsidR="00F01C81">
        <w:rPr>
          <w:rFonts w:ascii="Arial" w:hAnsi="Arial" w:cs="Arial"/>
        </w:rPr>
        <w:t>February 4</w:t>
      </w:r>
      <w:r w:rsidR="003E04E6">
        <w:rPr>
          <w:rFonts w:ascii="Arial" w:hAnsi="Arial" w:cs="Arial"/>
        </w:rPr>
        <w:t>, 2014</w:t>
      </w:r>
    </w:p>
    <w:p w:rsidR="009F5212" w:rsidRDefault="004A0255" w:rsidP="009F5212">
      <w:pPr>
        <w:spacing w:after="0" w:line="240" w:lineRule="auto"/>
        <w:jc w:val="center"/>
        <w:rPr>
          <w:rFonts w:ascii="Arial" w:hAnsi="Arial" w:cs="Arial"/>
        </w:rPr>
      </w:pPr>
      <w:r>
        <w:rPr>
          <w:rFonts w:ascii="Arial" w:hAnsi="Arial" w:cs="Arial"/>
        </w:rPr>
        <w:t>Yellowknife Ski Club Chalet</w:t>
      </w:r>
      <w:r w:rsidR="009F6B9B" w:rsidRPr="00D42CAC">
        <w:rPr>
          <w:rFonts w:ascii="Arial" w:hAnsi="Arial" w:cs="Arial"/>
        </w:rPr>
        <w:t xml:space="preserve"> </w:t>
      </w:r>
      <w:r w:rsidR="006C3D8B">
        <w:rPr>
          <w:rFonts w:ascii="Arial" w:hAnsi="Arial" w:cs="Arial"/>
        </w:rPr>
        <w:t>7:</w:t>
      </w:r>
      <w:r w:rsidR="00C54C32">
        <w:rPr>
          <w:rFonts w:ascii="Arial" w:hAnsi="Arial" w:cs="Arial"/>
        </w:rPr>
        <w:t>00</w:t>
      </w:r>
      <w:r w:rsidR="006C3D8B">
        <w:rPr>
          <w:rFonts w:ascii="Arial" w:hAnsi="Arial" w:cs="Arial"/>
        </w:rPr>
        <w:t xml:space="preserve"> pm</w:t>
      </w:r>
    </w:p>
    <w:p w:rsidR="00C54C32" w:rsidRDefault="00C54C32" w:rsidP="00C54C32">
      <w:pPr>
        <w:spacing w:after="0" w:line="240" w:lineRule="auto"/>
        <w:rPr>
          <w:rFonts w:ascii="Arial" w:hAnsi="Arial" w:cs="Arial"/>
        </w:rPr>
      </w:pPr>
    </w:p>
    <w:p w:rsidR="00C54C32" w:rsidRDefault="00C54C32" w:rsidP="00C54C32">
      <w:pPr>
        <w:spacing w:after="0" w:line="240" w:lineRule="auto"/>
        <w:rPr>
          <w:rFonts w:ascii="Arial" w:hAnsi="Arial" w:cs="Arial"/>
        </w:rPr>
      </w:pPr>
      <w:proofErr w:type="spellStart"/>
      <w:r>
        <w:rPr>
          <w:rFonts w:ascii="Arial" w:hAnsi="Arial" w:cs="Arial"/>
        </w:rPr>
        <w:t>Present</w:t>
      </w:r>
      <w:proofErr w:type="gramStart"/>
      <w:r>
        <w:rPr>
          <w:rFonts w:ascii="Arial" w:hAnsi="Arial" w:cs="Arial"/>
        </w:rPr>
        <w:t>:John</w:t>
      </w:r>
      <w:proofErr w:type="spellEnd"/>
      <w:proofErr w:type="gramEnd"/>
      <w:r>
        <w:rPr>
          <w:rFonts w:ascii="Arial" w:hAnsi="Arial" w:cs="Arial"/>
        </w:rPr>
        <w:t xml:space="preserve"> Stephenson (JS), Stephen Dunbar (SD), Lara Mountain (LM), Mark </w:t>
      </w:r>
      <w:proofErr w:type="spellStart"/>
      <w:r>
        <w:rPr>
          <w:rFonts w:ascii="Arial" w:hAnsi="Arial" w:cs="Arial"/>
        </w:rPr>
        <w:t>Cliffe</w:t>
      </w:r>
      <w:proofErr w:type="spellEnd"/>
      <w:r>
        <w:rPr>
          <w:rFonts w:ascii="Arial" w:hAnsi="Arial" w:cs="Arial"/>
        </w:rPr>
        <w:t xml:space="preserve">-Phillips (MCP), Greg </w:t>
      </w:r>
      <w:proofErr w:type="spellStart"/>
      <w:r>
        <w:rPr>
          <w:rFonts w:ascii="Arial" w:hAnsi="Arial" w:cs="Arial"/>
        </w:rPr>
        <w:t>Littlefair</w:t>
      </w:r>
      <w:proofErr w:type="spellEnd"/>
      <w:r>
        <w:rPr>
          <w:rFonts w:ascii="Arial" w:hAnsi="Arial" w:cs="Arial"/>
        </w:rPr>
        <w:t xml:space="preserve"> (GL), Martin </w:t>
      </w:r>
      <w:proofErr w:type="spellStart"/>
      <w:r>
        <w:rPr>
          <w:rFonts w:ascii="Arial" w:hAnsi="Arial" w:cs="Arial"/>
        </w:rPr>
        <w:t>Saidla</w:t>
      </w:r>
      <w:proofErr w:type="spellEnd"/>
      <w:r>
        <w:rPr>
          <w:rFonts w:ascii="Arial" w:hAnsi="Arial" w:cs="Arial"/>
        </w:rPr>
        <w:t xml:space="preserve"> (MS),</w:t>
      </w:r>
      <w:r w:rsidR="001C39AD">
        <w:rPr>
          <w:rFonts w:ascii="Arial" w:hAnsi="Arial" w:cs="Arial"/>
        </w:rPr>
        <w:t xml:space="preserve"> </w:t>
      </w:r>
      <w:r>
        <w:rPr>
          <w:rFonts w:ascii="Arial" w:hAnsi="Arial" w:cs="Arial"/>
        </w:rPr>
        <w:t xml:space="preserve">Kevin </w:t>
      </w:r>
      <w:proofErr w:type="spellStart"/>
      <w:r>
        <w:rPr>
          <w:rFonts w:ascii="Arial" w:hAnsi="Arial" w:cs="Arial"/>
        </w:rPr>
        <w:t>Kodgins</w:t>
      </w:r>
      <w:proofErr w:type="spellEnd"/>
      <w:r>
        <w:rPr>
          <w:rFonts w:ascii="Arial" w:hAnsi="Arial" w:cs="Arial"/>
        </w:rPr>
        <w:t xml:space="preserve"> (KH)</w:t>
      </w:r>
    </w:p>
    <w:p w:rsidR="00C54C32" w:rsidRDefault="00C54C32" w:rsidP="00C54C32">
      <w:pPr>
        <w:spacing w:after="0" w:line="240" w:lineRule="auto"/>
        <w:rPr>
          <w:rFonts w:ascii="Arial" w:hAnsi="Arial" w:cs="Arial"/>
        </w:rPr>
      </w:pPr>
      <w:r>
        <w:rPr>
          <w:rFonts w:ascii="Arial" w:hAnsi="Arial" w:cs="Arial"/>
        </w:rPr>
        <w:t xml:space="preserve">Regrets: Richard McIntosh, Brett </w:t>
      </w:r>
      <w:proofErr w:type="spellStart"/>
      <w:r>
        <w:rPr>
          <w:rFonts w:ascii="Arial" w:hAnsi="Arial" w:cs="Arial"/>
        </w:rPr>
        <w:t>Wheler</w:t>
      </w:r>
      <w:proofErr w:type="spellEnd"/>
      <w:r>
        <w:rPr>
          <w:rFonts w:ascii="Arial" w:hAnsi="Arial" w:cs="Arial"/>
        </w:rPr>
        <w:t xml:space="preserve"> </w:t>
      </w:r>
    </w:p>
    <w:p w:rsidR="00C54C32" w:rsidRDefault="00C54C32" w:rsidP="00C54C32">
      <w:pPr>
        <w:spacing w:after="0" w:line="240" w:lineRule="auto"/>
        <w:rPr>
          <w:rFonts w:ascii="Arial" w:hAnsi="Arial" w:cs="Arial"/>
        </w:rPr>
      </w:pPr>
      <w:r>
        <w:rPr>
          <w:rFonts w:ascii="Arial" w:hAnsi="Arial" w:cs="Arial"/>
        </w:rPr>
        <w:t>Guests: David Connelly (DC), Shannon Hazard (SH)</w:t>
      </w:r>
    </w:p>
    <w:p w:rsidR="009F5212" w:rsidRPr="00D42CAC" w:rsidRDefault="009F5212" w:rsidP="009F5212">
      <w:pPr>
        <w:spacing w:after="0" w:line="240" w:lineRule="auto"/>
        <w:rPr>
          <w:rFonts w:ascii="Arial" w:hAnsi="Arial" w:cs="Arial"/>
        </w:rPr>
      </w:pPr>
    </w:p>
    <w:p w:rsidR="00E82F8D" w:rsidRPr="00D42CAC" w:rsidRDefault="00261B16"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Call to Order and </w:t>
      </w:r>
      <w:r w:rsidR="000E45AD">
        <w:rPr>
          <w:rFonts w:ascii="Arial" w:hAnsi="Arial" w:cs="Arial"/>
          <w:b/>
        </w:rPr>
        <w:t>Opening R</w:t>
      </w:r>
      <w:r w:rsidR="00E82F8D" w:rsidRPr="00D42CAC">
        <w:rPr>
          <w:rFonts w:ascii="Arial" w:hAnsi="Arial" w:cs="Arial"/>
          <w:b/>
        </w:rPr>
        <w:t>emarks by the Chair</w:t>
      </w:r>
    </w:p>
    <w:p w:rsidR="0066564F" w:rsidRDefault="0066564F"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Approval of agenda</w:t>
      </w:r>
      <w:r w:rsidR="001C39AD">
        <w:rPr>
          <w:rFonts w:ascii="Arial" w:eastAsia="Times New Roman" w:hAnsi="Arial" w:cs="Arial"/>
          <w:lang w:eastAsia="en-CA"/>
        </w:rPr>
        <w:t xml:space="preserve"> </w:t>
      </w:r>
      <w:proofErr w:type="gramStart"/>
      <w:r w:rsidR="001C39AD">
        <w:rPr>
          <w:rFonts w:ascii="Arial" w:eastAsia="Times New Roman" w:hAnsi="Arial" w:cs="Arial"/>
          <w:lang w:eastAsia="en-CA"/>
        </w:rPr>
        <w:t xml:space="preserve">- </w:t>
      </w:r>
      <w:r w:rsidR="00FA39BD">
        <w:rPr>
          <w:rFonts w:ascii="Arial" w:eastAsia="Times New Roman" w:hAnsi="Arial" w:cs="Arial"/>
          <w:lang w:eastAsia="en-CA"/>
        </w:rPr>
        <w:t xml:space="preserve"> </w:t>
      </w:r>
      <w:r w:rsidR="00C54C32">
        <w:rPr>
          <w:rFonts w:ascii="Arial" w:eastAsia="Times New Roman" w:hAnsi="Arial" w:cs="Arial"/>
          <w:lang w:eastAsia="en-CA"/>
        </w:rPr>
        <w:t>SD</w:t>
      </w:r>
      <w:proofErr w:type="gramEnd"/>
      <w:r w:rsidR="001C39AD">
        <w:rPr>
          <w:rFonts w:ascii="Arial" w:eastAsia="Times New Roman" w:hAnsi="Arial" w:cs="Arial"/>
          <w:lang w:eastAsia="en-CA"/>
        </w:rPr>
        <w:t xml:space="preserve"> moved to approve agenda</w:t>
      </w:r>
      <w:r w:rsidR="00C54C32">
        <w:rPr>
          <w:rFonts w:ascii="Arial" w:eastAsia="Times New Roman" w:hAnsi="Arial" w:cs="Arial"/>
          <w:lang w:eastAsia="en-CA"/>
        </w:rPr>
        <w:t>, seconded by MCP</w:t>
      </w:r>
      <w:r w:rsidR="001C39AD">
        <w:rPr>
          <w:rFonts w:ascii="Arial" w:eastAsia="Times New Roman" w:hAnsi="Arial" w:cs="Arial"/>
          <w:lang w:eastAsia="en-CA"/>
        </w:rPr>
        <w:t>. Motion carried</w:t>
      </w:r>
    </w:p>
    <w:p w:rsidR="004A20BB" w:rsidRPr="00D42CAC" w:rsidRDefault="004A20BB"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Decl</w:t>
      </w:r>
      <w:r w:rsidR="00B537AC">
        <w:rPr>
          <w:rFonts w:ascii="Arial" w:eastAsia="Times New Roman" w:hAnsi="Arial" w:cs="Arial"/>
          <w:lang w:eastAsia="en-CA"/>
        </w:rPr>
        <w:t>aration of conflicts</w:t>
      </w:r>
      <w:r w:rsidR="00C54C32">
        <w:rPr>
          <w:rFonts w:ascii="Arial" w:eastAsia="Times New Roman" w:hAnsi="Arial" w:cs="Arial"/>
          <w:lang w:eastAsia="en-CA"/>
        </w:rPr>
        <w:t xml:space="preserve"> </w:t>
      </w:r>
      <w:r w:rsidR="001C39AD">
        <w:rPr>
          <w:rFonts w:ascii="Arial" w:eastAsia="Times New Roman" w:hAnsi="Arial" w:cs="Arial"/>
          <w:lang w:eastAsia="en-CA"/>
        </w:rPr>
        <w:t xml:space="preserve">- </w:t>
      </w:r>
      <w:r w:rsidR="00C54C32">
        <w:rPr>
          <w:rFonts w:ascii="Arial" w:eastAsia="Times New Roman" w:hAnsi="Arial" w:cs="Arial"/>
          <w:lang w:eastAsia="en-CA"/>
        </w:rPr>
        <w:t>none</w:t>
      </w:r>
    </w:p>
    <w:p w:rsidR="00D00D76" w:rsidRPr="00D42CAC" w:rsidRDefault="00D00D76" w:rsidP="00D00D76">
      <w:pPr>
        <w:spacing w:after="0" w:line="240" w:lineRule="auto"/>
        <w:ind w:left="357"/>
        <w:rPr>
          <w:rFonts w:ascii="Arial" w:hAnsi="Arial" w:cs="Arial"/>
        </w:rPr>
      </w:pPr>
    </w:p>
    <w:p w:rsidR="00E82F8D" w:rsidRPr="00D42CAC" w:rsidRDefault="0066564F"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Consent Agenda</w:t>
      </w:r>
    </w:p>
    <w:p w:rsidR="00E82F8D" w:rsidRDefault="00E82F8D" w:rsidP="009878CF">
      <w:pPr>
        <w:pStyle w:val="ListParagraph"/>
        <w:numPr>
          <w:ilvl w:val="1"/>
          <w:numId w:val="1"/>
        </w:numPr>
        <w:spacing w:after="0" w:line="240" w:lineRule="auto"/>
        <w:rPr>
          <w:rFonts w:ascii="Arial" w:eastAsia="Times New Roman" w:hAnsi="Arial" w:cs="Arial"/>
          <w:lang w:eastAsia="en-CA"/>
        </w:rPr>
      </w:pPr>
      <w:r w:rsidRPr="00D42CAC">
        <w:rPr>
          <w:rFonts w:ascii="Arial" w:eastAsia="Times New Roman" w:hAnsi="Arial" w:cs="Arial"/>
          <w:lang w:eastAsia="en-CA"/>
        </w:rPr>
        <w:t>Ap</w:t>
      </w:r>
      <w:r w:rsidR="009F3B80">
        <w:rPr>
          <w:rFonts w:ascii="Arial" w:eastAsia="Times New Roman" w:hAnsi="Arial" w:cs="Arial"/>
          <w:lang w:eastAsia="en-CA"/>
        </w:rPr>
        <w:t>proval of</w:t>
      </w:r>
      <w:r w:rsidR="007B37CA">
        <w:rPr>
          <w:rFonts w:ascii="Arial" w:eastAsia="Times New Roman" w:hAnsi="Arial" w:cs="Arial"/>
          <w:lang w:eastAsia="en-CA"/>
        </w:rPr>
        <w:t xml:space="preserve"> Board</w:t>
      </w:r>
      <w:r w:rsidR="009F3B80">
        <w:rPr>
          <w:rFonts w:ascii="Arial" w:eastAsia="Times New Roman" w:hAnsi="Arial" w:cs="Arial"/>
          <w:lang w:eastAsia="en-CA"/>
        </w:rPr>
        <w:t xml:space="preserve"> minutes from</w:t>
      </w:r>
      <w:r w:rsidRPr="00D42CAC">
        <w:rPr>
          <w:rFonts w:ascii="Arial" w:eastAsia="Times New Roman" w:hAnsi="Arial" w:cs="Arial"/>
          <w:lang w:eastAsia="en-CA"/>
        </w:rPr>
        <w:t xml:space="preserve"> </w:t>
      </w:r>
      <w:r w:rsidR="00F01C81">
        <w:rPr>
          <w:rFonts w:ascii="Arial" w:eastAsia="Times New Roman" w:hAnsi="Arial" w:cs="Arial"/>
          <w:lang w:eastAsia="en-CA"/>
        </w:rPr>
        <w:t>January 7</w:t>
      </w:r>
      <w:r w:rsidR="00345859">
        <w:rPr>
          <w:rFonts w:ascii="Arial" w:eastAsia="Times New Roman" w:hAnsi="Arial" w:cs="Arial"/>
          <w:lang w:eastAsia="en-CA"/>
        </w:rPr>
        <w:t>, 2013</w:t>
      </w:r>
      <w:r w:rsidR="009F3B80">
        <w:rPr>
          <w:rFonts w:ascii="Arial" w:eastAsia="Times New Roman" w:hAnsi="Arial" w:cs="Arial"/>
          <w:lang w:eastAsia="en-CA"/>
        </w:rPr>
        <w:t xml:space="preserve"> </w:t>
      </w:r>
      <w:r w:rsidR="00C54C32">
        <w:rPr>
          <w:rFonts w:ascii="Arial" w:eastAsia="Times New Roman" w:hAnsi="Arial" w:cs="Arial"/>
          <w:lang w:eastAsia="en-CA"/>
        </w:rPr>
        <w:t>LM</w:t>
      </w:r>
      <w:r w:rsidR="001C39AD">
        <w:rPr>
          <w:rFonts w:ascii="Arial" w:eastAsia="Times New Roman" w:hAnsi="Arial" w:cs="Arial"/>
          <w:lang w:eastAsia="en-CA"/>
        </w:rPr>
        <w:t xml:space="preserve"> moved to approve the minutes</w:t>
      </w:r>
      <w:r w:rsidR="00C54C32">
        <w:rPr>
          <w:rFonts w:ascii="Arial" w:eastAsia="Times New Roman" w:hAnsi="Arial" w:cs="Arial"/>
          <w:lang w:eastAsia="en-CA"/>
        </w:rPr>
        <w:t>, seconded by KH</w:t>
      </w:r>
      <w:r w:rsidR="001C39AD">
        <w:rPr>
          <w:rFonts w:ascii="Arial" w:eastAsia="Times New Roman" w:hAnsi="Arial" w:cs="Arial"/>
          <w:lang w:eastAsia="en-CA"/>
        </w:rPr>
        <w:t>.</w:t>
      </w:r>
    </w:p>
    <w:p w:rsidR="006B0834" w:rsidRPr="00D42CAC" w:rsidRDefault="006B0834" w:rsidP="00E82F8D">
      <w:pPr>
        <w:spacing w:after="0" w:line="240" w:lineRule="auto"/>
        <w:rPr>
          <w:rFonts w:ascii="Arial" w:hAnsi="Arial" w:cs="Arial"/>
        </w:rPr>
      </w:pPr>
    </w:p>
    <w:p w:rsidR="00D04AE6" w:rsidRPr="00F01C81" w:rsidRDefault="00F01C81" w:rsidP="00F01C81">
      <w:pPr>
        <w:pStyle w:val="ListParagraph"/>
        <w:numPr>
          <w:ilvl w:val="0"/>
          <w:numId w:val="1"/>
        </w:numPr>
        <w:spacing w:after="0" w:line="240" w:lineRule="auto"/>
        <w:rPr>
          <w:rFonts w:ascii="Arial" w:hAnsi="Arial" w:cs="Arial"/>
        </w:rPr>
      </w:pPr>
      <w:r w:rsidRPr="00F01C81">
        <w:rPr>
          <w:rFonts w:ascii="Arial" w:hAnsi="Arial" w:cs="Arial"/>
          <w:b/>
        </w:rPr>
        <w:t>Discussion and Decision Items</w:t>
      </w:r>
    </w:p>
    <w:p w:rsidR="00C54C32" w:rsidRPr="009E4E2C" w:rsidRDefault="00F01C81" w:rsidP="00C54C32">
      <w:pPr>
        <w:pStyle w:val="ListParagraph"/>
        <w:numPr>
          <w:ilvl w:val="1"/>
          <w:numId w:val="1"/>
        </w:numPr>
        <w:spacing w:after="0" w:line="240" w:lineRule="auto"/>
        <w:rPr>
          <w:rFonts w:ascii="Arial" w:hAnsi="Arial" w:cs="Arial"/>
        </w:rPr>
      </w:pPr>
      <w:r w:rsidRPr="009E4E2C">
        <w:rPr>
          <w:rFonts w:ascii="Arial" w:hAnsi="Arial" w:cs="Arial"/>
        </w:rPr>
        <w:t xml:space="preserve">David Connelly - </w:t>
      </w:r>
      <w:proofErr w:type="spellStart"/>
      <w:r w:rsidRPr="009E4E2C">
        <w:rPr>
          <w:rFonts w:ascii="Arial" w:hAnsi="Arial" w:cs="Arial"/>
        </w:rPr>
        <w:t>TerraX</w:t>
      </w:r>
      <w:proofErr w:type="spellEnd"/>
      <w:r w:rsidRPr="009E4E2C">
        <w:rPr>
          <w:rFonts w:ascii="Arial" w:hAnsi="Arial" w:cs="Arial"/>
        </w:rPr>
        <w:t xml:space="preserve"> presentation and information on exploration activities near </w:t>
      </w:r>
      <w:proofErr w:type="spellStart"/>
      <w:r w:rsidRPr="009E4E2C">
        <w:rPr>
          <w:rFonts w:ascii="Arial" w:hAnsi="Arial" w:cs="Arial"/>
        </w:rPr>
        <w:t>Banting</w:t>
      </w:r>
      <w:proofErr w:type="spellEnd"/>
      <w:r w:rsidRPr="009E4E2C">
        <w:rPr>
          <w:rFonts w:ascii="Arial" w:hAnsi="Arial" w:cs="Arial"/>
        </w:rPr>
        <w:t xml:space="preserve"> Lake - </w:t>
      </w:r>
      <w:r w:rsidR="00C54C32" w:rsidRPr="009E4E2C">
        <w:rPr>
          <w:rFonts w:ascii="Arial" w:hAnsi="Arial" w:cs="Arial"/>
        </w:rPr>
        <w:t xml:space="preserve">JS introduced DC and explained how </w:t>
      </w:r>
      <w:proofErr w:type="spellStart"/>
      <w:r w:rsidR="00C54C32" w:rsidRPr="009E4E2C">
        <w:rPr>
          <w:rFonts w:ascii="Arial" w:hAnsi="Arial" w:cs="Arial"/>
        </w:rPr>
        <w:t>TerraX</w:t>
      </w:r>
      <w:proofErr w:type="spellEnd"/>
      <w:r w:rsidR="00C54C32" w:rsidRPr="009E4E2C">
        <w:rPr>
          <w:rFonts w:ascii="Arial" w:hAnsi="Arial" w:cs="Arial"/>
        </w:rPr>
        <w:t xml:space="preserve"> has been working with Ski Club and other rec</w:t>
      </w:r>
      <w:r w:rsidR="00993006" w:rsidRPr="009E4E2C">
        <w:rPr>
          <w:rFonts w:ascii="Arial" w:hAnsi="Arial" w:cs="Arial"/>
        </w:rPr>
        <w:t>reational</w:t>
      </w:r>
      <w:r w:rsidR="00C54C32" w:rsidRPr="009E4E2C">
        <w:rPr>
          <w:rFonts w:ascii="Arial" w:hAnsi="Arial" w:cs="Arial"/>
        </w:rPr>
        <w:t xml:space="preserve"> groups, including on </w:t>
      </w:r>
      <w:proofErr w:type="spellStart"/>
      <w:r w:rsidR="00C54C32" w:rsidRPr="009E4E2C">
        <w:rPr>
          <w:rFonts w:ascii="Arial" w:hAnsi="Arial" w:cs="Arial"/>
        </w:rPr>
        <w:t>trail</w:t>
      </w:r>
      <w:proofErr w:type="spellEnd"/>
      <w:r w:rsidR="00C54C32" w:rsidRPr="009E4E2C">
        <w:rPr>
          <w:rFonts w:ascii="Arial" w:hAnsi="Arial" w:cs="Arial"/>
        </w:rPr>
        <w:t xml:space="preserve"> cleanup initiative.  DC </w:t>
      </w:r>
      <w:r w:rsidR="00993006" w:rsidRPr="009E4E2C">
        <w:rPr>
          <w:rFonts w:ascii="Arial" w:hAnsi="Arial" w:cs="Arial"/>
        </w:rPr>
        <w:t xml:space="preserve">discussed history of </w:t>
      </w:r>
      <w:proofErr w:type="spellStart"/>
      <w:r w:rsidR="00993006" w:rsidRPr="009E4E2C">
        <w:rPr>
          <w:rFonts w:ascii="Arial" w:hAnsi="Arial" w:cs="Arial"/>
        </w:rPr>
        <w:t>Northbelt</w:t>
      </w:r>
      <w:proofErr w:type="spellEnd"/>
      <w:r w:rsidR="00993006" w:rsidRPr="009E4E2C">
        <w:rPr>
          <w:rFonts w:ascii="Arial" w:hAnsi="Arial" w:cs="Arial"/>
        </w:rPr>
        <w:t xml:space="preserve"> area and drilling program.  Explained desire to have drilling program be compatible with recreational use.  </w:t>
      </w:r>
      <w:proofErr w:type="gramStart"/>
      <w:r w:rsidR="00993006" w:rsidRPr="009E4E2C">
        <w:rPr>
          <w:rFonts w:ascii="Arial" w:hAnsi="Arial" w:cs="Arial"/>
        </w:rPr>
        <w:t>Noted that drilling program could improve some existing trails and create new ones.</w:t>
      </w:r>
      <w:proofErr w:type="gramEnd"/>
      <w:r w:rsidR="00CD15AF" w:rsidRPr="009E4E2C">
        <w:rPr>
          <w:rFonts w:ascii="Arial" w:hAnsi="Arial" w:cs="Arial"/>
        </w:rPr>
        <w:t xml:space="preserve">  </w:t>
      </w:r>
      <w:proofErr w:type="gramStart"/>
      <w:r w:rsidR="00CD15AF" w:rsidRPr="009E4E2C">
        <w:rPr>
          <w:rFonts w:ascii="Arial" w:hAnsi="Arial" w:cs="Arial"/>
        </w:rPr>
        <w:t>Explained regulatory process, including consultation.</w:t>
      </w:r>
      <w:proofErr w:type="gramEnd"/>
      <w:r w:rsidR="00CD15AF" w:rsidRPr="009E4E2C">
        <w:rPr>
          <w:rFonts w:ascii="Arial" w:hAnsi="Arial" w:cs="Arial"/>
        </w:rPr>
        <w:t xml:space="preserve"> Explained that </w:t>
      </w:r>
      <w:proofErr w:type="spellStart"/>
      <w:r w:rsidR="00CD15AF" w:rsidRPr="009E4E2C">
        <w:rPr>
          <w:rFonts w:ascii="Arial" w:hAnsi="Arial" w:cs="Arial"/>
        </w:rPr>
        <w:t>TerraX</w:t>
      </w:r>
      <w:proofErr w:type="spellEnd"/>
      <w:r w:rsidR="00CD15AF" w:rsidRPr="009E4E2C">
        <w:rPr>
          <w:rFonts w:ascii="Arial" w:hAnsi="Arial" w:cs="Arial"/>
        </w:rPr>
        <w:t xml:space="preserve"> will not conduct drilling in the week before the </w:t>
      </w:r>
      <w:proofErr w:type="spellStart"/>
      <w:r w:rsidR="00CD15AF" w:rsidRPr="009E4E2C">
        <w:rPr>
          <w:rFonts w:ascii="Arial" w:hAnsi="Arial" w:cs="Arial"/>
        </w:rPr>
        <w:t>Loppet</w:t>
      </w:r>
      <w:proofErr w:type="spellEnd"/>
      <w:r w:rsidR="00CD15AF" w:rsidRPr="009E4E2C">
        <w:rPr>
          <w:rFonts w:ascii="Arial" w:hAnsi="Arial" w:cs="Arial"/>
        </w:rPr>
        <w:t xml:space="preserve"> or the Frostbite 45.</w:t>
      </w:r>
      <w:r w:rsidR="002B1241" w:rsidRPr="009E4E2C">
        <w:rPr>
          <w:rFonts w:ascii="Arial" w:hAnsi="Arial" w:cs="Arial"/>
        </w:rPr>
        <w:t xml:space="preserve">  </w:t>
      </w:r>
      <w:r w:rsidR="009E4E2C">
        <w:rPr>
          <w:rFonts w:ascii="Arial" w:hAnsi="Arial" w:cs="Arial"/>
        </w:rPr>
        <w:t>DC a</w:t>
      </w:r>
      <w:r w:rsidR="002139C4" w:rsidRPr="009E4E2C">
        <w:rPr>
          <w:rFonts w:ascii="Arial" w:hAnsi="Arial" w:cs="Arial"/>
        </w:rPr>
        <w:t xml:space="preserve">sked board to consider writing letter to MACA and MVLWB explaining that club has been engaged and consulted.  </w:t>
      </w:r>
      <w:r w:rsidR="002B1241" w:rsidRPr="009E4E2C">
        <w:rPr>
          <w:rFonts w:ascii="Arial" w:hAnsi="Arial" w:cs="Arial"/>
        </w:rPr>
        <w:t>GL</w:t>
      </w:r>
      <w:r w:rsidR="000E30E0" w:rsidRPr="009E4E2C">
        <w:rPr>
          <w:rFonts w:ascii="Arial" w:hAnsi="Arial" w:cs="Arial"/>
        </w:rPr>
        <w:t xml:space="preserve"> </w:t>
      </w:r>
      <w:r w:rsidR="002B1241" w:rsidRPr="009E4E2C">
        <w:rPr>
          <w:rFonts w:ascii="Arial" w:hAnsi="Arial" w:cs="Arial"/>
        </w:rPr>
        <w:t xml:space="preserve">asked what would happen if there was a conflict with Ski Club’s surface lease for </w:t>
      </w:r>
      <w:proofErr w:type="spellStart"/>
      <w:r w:rsidR="002B1241" w:rsidRPr="009E4E2C">
        <w:rPr>
          <w:rFonts w:ascii="Arial" w:hAnsi="Arial" w:cs="Arial"/>
        </w:rPr>
        <w:t>Banting</w:t>
      </w:r>
      <w:proofErr w:type="spellEnd"/>
      <w:r w:rsidR="002B1241" w:rsidRPr="009E4E2C">
        <w:rPr>
          <w:rFonts w:ascii="Arial" w:hAnsi="Arial" w:cs="Arial"/>
        </w:rPr>
        <w:t xml:space="preserve"> Lake Tent.  DC explained that parties would have to negotiate a solution and, failing that, take disput</w:t>
      </w:r>
      <w:r w:rsidR="000E30E0" w:rsidRPr="009E4E2C">
        <w:rPr>
          <w:rFonts w:ascii="Arial" w:hAnsi="Arial" w:cs="Arial"/>
        </w:rPr>
        <w:t>e to court. DC explained that ic</w:t>
      </w:r>
      <w:r w:rsidR="002B1241" w:rsidRPr="009E4E2C">
        <w:rPr>
          <w:rFonts w:ascii="Arial" w:hAnsi="Arial" w:cs="Arial"/>
        </w:rPr>
        <w:t xml:space="preserve">e roads </w:t>
      </w:r>
      <w:r w:rsidR="009E4E2C">
        <w:rPr>
          <w:rFonts w:ascii="Arial" w:hAnsi="Arial" w:cs="Arial"/>
        </w:rPr>
        <w:t>on Walsh/</w:t>
      </w:r>
      <w:proofErr w:type="spellStart"/>
      <w:r w:rsidR="009E4E2C">
        <w:rPr>
          <w:rFonts w:ascii="Arial" w:hAnsi="Arial" w:cs="Arial"/>
        </w:rPr>
        <w:t>Banting</w:t>
      </w:r>
      <w:proofErr w:type="spellEnd"/>
      <w:r w:rsidR="009E4E2C">
        <w:rPr>
          <w:rFonts w:ascii="Arial" w:hAnsi="Arial" w:cs="Arial"/>
        </w:rPr>
        <w:t xml:space="preserve"> Lakes </w:t>
      </w:r>
      <w:r w:rsidR="002B1241" w:rsidRPr="009E4E2C">
        <w:rPr>
          <w:rFonts w:ascii="Arial" w:hAnsi="Arial" w:cs="Arial"/>
        </w:rPr>
        <w:t>being used for drilling this winter would be cat roads, not plowed for cars/trucks.</w:t>
      </w:r>
      <w:r w:rsidR="000E30E0" w:rsidRPr="009E4E2C">
        <w:rPr>
          <w:rFonts w:ascii="Arial" w:hAnsi="Arial" w:cs="Arial"/>
        </w:rPr>
        <w:t xml:space="preserve">  Drilling would occur in March-April if permits obtained.  </w:t>
      </w:r>
      <w:r w:rsidR="009E4E2C">
        <w:rPr>
          <w:rFonts w:ascii="Arial" w:hAnsi="Arial" w:cs="Arial"/>
        </w:rPr>
        <w:t>Group d</w:t>
      </w:r>
      <w:r w:rsidR="000E30E0" w:rsidRPr="009E4E2C">
        <w:rPr>
          <w:rFonts w:ascii="Arial" w:hAnsi="Arial" w:cs="Arial"/>
        </w:rPr>
        <w:t xml:space="preserve">iscussed potential conflicts with </w:t>
      </w:r>
      <w:proofErr w:type="spellStart"/>
      <w:r w:rsidR="000E30E0" w:rsidRPr="009E4E2C">
        <w:rPr>
          <w:rFonts w:ascii="Arial" w:hAnsi="Arial" w:cs="Arial"/>
        </w:rPr>
        <w:t>Loppet</w:t>
      </w:r>
      <w:proofErr w:type="spellEnd"/>
      <w:r w:rsidR="000E30E0" w:rsidRPr="009E4E2C">
        <w:rPr>
          <w:rFonts w:ascii="Arial" w:hAnsi="Arial" w:cs="Arial"/>
        </w:rPr>
        <w:t xml:space="preserve">, Frostbite 45.  SH will coordinate with </w:t>
      </w:r>
      <w:proofErr w:type="spellStart"/>
      <w:r w:rsidR="000E30E0" w:rsidRPr="009E4E2C">
        <w:rPr>
          <w:rFonts w:ascii="Arial" w:hAnsi="Arial" w:cs="Arial"/>
        </w:rPr>
        <w:t>TerraX</w:t>
      </w:r>
      <w:proofErr w:type="spellEnd"/>
      <w:r w:rsidR="000E30E0" w:rsidRPr="009E4E2C">
        <w:rPr>
          <w:rFonts w:ascii="Arial" w:hAnsi="Arial" w:cs="Arial"/>
        </w:rPr>
        <w:t xml:space="preserve"> to avoid conflicts with </w:t>
      </w:r>
      <w:proofErr w:type="spellStart"/>
      <w:r w:rsidR="000E30E0" w:rsidRPr="009E4E2C">
        <w:rPr>
          <w:rFonts w:ascii="Arial" w:hAnsi="Arial" w:cs="Arial"/>
        </w:rPr>
        <w:t>Loppet</w:t>
      </w:r>
      <w:proofErr w:type="spellEnd"/>
      <w:r w:rsidR="000E30E0" w:rsidRPr="009E4E2C">
        <w:rPr>
          <w:rFonts w:ascii="Arial" w:hAnsi="Arial" w:cs="Arial"/>
        </w:rPr>
        <w:t>.  JS noted that Yellowknife has a history of mining companies cooperating with recreational groups, and thanked DC for his presentation and engagement.</w:t>
      </w:r>
    </w:p>
    <w:p w:rsidR="00F01C81" w:rsidRDefault="00F01C81" w:rsidP="00F01C81">
      <w:pPr>
        <w:pStyle w:val="ListParagraph"/>
        <w:numPr>
          <w:ilvl w:val="1"/>
          <w:numId w:val="1"/>
        </w:numPr>
        <w:spacing w:after="0" w:line="240" w:lineRule="auto"/>
        <w:rPr>
          <w:rFonts w:ascii="Arial" w:hAnsi="Arial" w:cs="Arial"/>
        </w:rPr>
      </w:pPr>
      <w:r>
        <w:rPr>
          <w:rFonts w:ascii="Arial" w:hAnsi="Arial" w:cs="Arial"/>
        </w:rPr>
        <w:t>Shannon Ha</w:t>
      </w:r>
      <w:r w:rsidRPr="00F01C81">
        <w:rPr>
          <w:rFonts w:ascii="Arial" w:hAnsi="Arial" w:cs="Arial"/>
        </w:rPr>
        <w:t xml:space="preserve">zard - </w:t>
      </w:r>
      <w:proofErr w:type="spellStart"/>
      <w:r w:rsidRPr="00F01C81">
        <w:rPr>
          <w:rFonts w:ascii="Arial" w:hAnsi="Arial" w:cs="Arial"/>
        </w:rPr>
        <w:t>Loppet</w:t>
      </w:r>
      <w:proofErr w:type="spellEnd"/>
      <w:r w:rsidRPr="00F01C81">
        <w:rPr>
          <w:rFonts w:ascii="Arial" w:hAnsi="Arial" w:cs="Arial"/>
        </w:rPr>
        <w:t xml:space="preserve"> planning update</w:t>
      </w:r>
    </w:p>
    <w:p w:rsidR="002139C4" w:rsidRDefault="002139C4" w:rsidP="002139C4">
      <w:pPr>
        <w:pStyle w:val="ListParagraph"/>
        <w:spacing w:after="0" w:line="240" w:lineRule="auto"/>
        <w:rPr>
          <w:rFonts w:ascii="Arial" w:hAnsi="Arial" w:cs="Arial"/>
        </w:rPr>
      </w:pPr>
      <w:r>
        <w:rPr>
          <w:rFonts w:ascii="Arial" w:hAnsi="Arial" w:cs="Arial"/>
        </w:rPr>
        <w:t>SH explained that she is looking for volunteers</w:t>
      </w:r>
      <w:r w:rsidR="009E4E2C">
        <w:rPr>
          <w:rFonts w:ascii="Arial" w:hAnsi="Arial" w:cs="Arial"/>
        </w:rPr>
        <w:t xml:space="preserve"> for </w:t>
      </w:r>
      <w:proofErr w:type="spellStart"/>
      <w:r w:rsidR="009E4E2C">
        <w:rPr>
          <w:rFonts w:ascii="Arial" w:hAnsi="Arial" w:cs="Arial"/>
        </w:rPr>
        <w:t>Loppet</w:t>
      </w:r>
      <w:proofErr w:type="spellEnd"/>
      <w:r>
        <w:rPr>
          <w:rFonts w:ascii="Arial" w:hAnsi="Arial" w:cs="Arial"/>
        </w:rPr>
        <w:t xml:space="preserve">.  SH noted difficulties with budget, and suggested that </w:t>
      </w:r>
      <w:proofErr w:type="spellStart"/>
      <w:r>
        <w:rPr>
          <w:rFonts w:ascii="Arial" w:hAnsi="Arial" w:cs="Arial"/>
        </w:rPr>
        <w:t>Loppet</w:t>
      </w:r>
      <w:proofErr w:type="spellEnd"/>
      <w:r>
        <w:rPr>
          <w:rFonts w:ascii="Arial" w:hAnsi="Arial" w:cs="Arial"/>
        </w:rPr>
        <w:t xml:space="preserve"> might not break even.  Noted that purchase of Buffs was not really avoidable, because feedback indicated that participants valued </w:t>
      </w:r>
      <w:proofErr w:type="gramStart"/>
      <w:r>
        <w:rPr>
          <w:rFonts w:ascii="Arial" w:hAnsi="Arial" w:cs="Arial"/>
        </w:rPr>
        <w:t>getting ”</w:t>
      </w:r>
      <w:proofErr w:type="gramEnd"/>
      <w:r>
        <w:rPr>
          <w:rFonts w:ascii="Arial" w:hAnsi="Arial" w:cs="Arial"/>
        </w:rPr>
        <w:t xml:space="preserve">swag.”  </w:t>
      </w:r>
      <w:proofErr w:type="gramStart"/>
      <w:r>
        <w:rPr>
          <w:rFonts w:ascii="Arial" w:hAnsi="Arial" w:cs="Arial"/>
        </w:rPr>
        <w:t>Noted that in</w:t>
      </w:r>
      <w:r w:rsidR="009E4E2C">
        <w:rPr>
          <w:rFonts w:ascii="Arial" w:hAnsi="Arial" w:cs="Arial"/>
        </w:rPr>
        <w:t xml:space="preserve"> </w:t>
      </w:r>
      <w:r>
        <w:rPr>
          <w:rFonts w:ascii="Arial" w:hAnsi="Arial" w:cs="Arial"/>
        </w:rPr>
        <w:t>previous years sponsorship was higher.</w:t>
      </w:r>
      <w:proofErr w:type="gramEnd"/>
      <w:r>
        <w:rPr>
          <w:rFonts w:ascii="Arial" w:hAnsi="Arial" w:cs="Arial"/>
        </w:rPr>
        <w:t xml:space="preserve">  One option is to start </w:t>
      </w:r>
      <w:proofErr w:type="spellStart"/>
      <w:r>
        <w:rPr>
          <w:rFonts w:ascii="Arial" w:hAnsi="Arial" w:cs="Arial"/>
        </w:rPr>
        <w:t>Loppet</w:t>
      </w:r>
      <w:proofErr w:type="spellEnd"/>
      <w:r>
        <w:rPr>
          <w:rFonts w:ascii="Arial" w:hAnsi="Arial" w:cs="Arial"/>
        </w:rPr>
        <w:t xml:space="preserve"> from club, saving site set-up fees.</w:t>
      </w:r>
      <w:r w:rsidR="006F282A">
        <w:rPr>
          <w:rFonts w:ascii="Arial" w:hAnsi="Arial" w:cs="Arial"/>
        </w:rPr>
        <w:t xml:space="preserve">  </w:t>
      </w:r>
      <w:proofErr w:type="gramStart"/>
      <w:r w:rsidR="006F282A">
        <w:rPr>
          <w:rFonts w:ascii="Arial" w:hAnsi="Arial" w:cs="Arial"/>
        </w:rPr>
        <w:t>Also discussed enlisting volunteers to perform overnight security function.</w:t>
      </w:r>
      <w:proofErr w:type="gramEnd"/>
      <w:r w:rsidR="00DA7442">
        <w:rPr>
          <w:rFonts w:ascii="Arial" w:hAnsi="Arial" w:cs="Arial"/>
        </w:rPr>
        <w:t xml:space="preserve">  Board discussed problem of people starting late and finishing late.  Suggestions </w:t>
      </w:r>
      <w:r w:rsidR="00DA7442">
        <w:rPr>
          <w:rFonts w:ascii="Arial" w:hAnsi="Arial" w:cs="Arial"/>
        </w:rPr>
        <w:lastRenderedPageBreak/>
        <w:t>included being more clear about closing of start line, and closing Jackson Lake checkpoint at predetermined time, after which skiers would not be permitted to continue as part of race.</w:t>
      </w:r>
    </w:p>
    <w:p w:rsidR="00F01C81" w:rsidRPr="009E4E2C" w:rsidRDefault="00F01C81" w:rsidP="00485FF3">
      <w:pPr>
        <w:pStyle w:val="ListParagraph"/>
        <w:numPr>
          <w:ilvl w:val="1"/>
          <w:numId w:val="1"/>
        </w:numPr>
        <w:spacing w:after="0" w:line="240" w:lineRule="auto"/>
        <w:rPr>
          <w:rFonts w:ascii="Arial" w:hAnsi="Arial" w:cs="Arial"/>
        </w:rPr>
      </w:pPr>
      <w:r w:rsidRPr="009E4E2C">
        <w:rPr>
          <w:rFonts w:ascii="Arial" w:hAnsi="Arial" w:cs="Arial"/>
        </w:rPr>
        <w:t xml:space="preserve">Board positions - Interest by current directors to serve next year, identify vacancies, nomination committee and recruitment </w:t>
      </w:r>
      <w:proofErr w:type="gramStart"/>
      <w:r w:rsidRPr="009E4E2C">
        <w:rPr>
          <w:rFonts w:ascii="Arial" w:hAnsi="Arial" w:cs="Arial"/>
        </w:rPr>
        <w:t>plans  -</w:t>
      </w:r>
      <w:proofErr w:type="gramEnd"/>
      <w:r w:rsidR="00DA7442" w:rsidRPr="009E4E2C">
        <w:rPr>
          <w:rFonts w:ascii="Arial" w:hAnsi="Arial" w:cs="Arial"/>
        </w:rPr>
        <w:t xml:space="preserve">  JS noted that we still need to recruit for volunteer coordinator, and for trails director to replace Brett </w:t>
      </w:r>
      <w:proofErr w:type="spellStart"/>
      <w:r w:rsidR="00DA7442" w:rsidRPr="009E4E2C">
        <w:rPr>
          <w:rFonts w:ascii="Arial" w:hAnsi="Arial" w:cs="Arial"/>
        </w:rPr>
        <w:t>Wheler</w:t>
      </w:r>
      <w:proofErr w:type="spellEnd"/>
      <w:r w:rsidR="00DA7442" w:rsidRPr="009E4E2C">
        <w:rPr>
          <w:rFonts w:ascii="Arial" w:hAnsi="Arial" w:cs="Arial"/>
        </w:rPr>
        <w:t xml:space="preserve">. </w:t>
      </w:r>
      <w:r w:rsidR="009E4E2C">
        <w:rPr>
          <w:rFonts w:ascii="Arial" w:hAnsi="Arial" w:cs="Arial"/>
        </w:rPr>
        <w:t>Board needs</w:t>
      </w:r>
      <w:r w:rsidR="00DA7442" w:rsidRPr="009E4E2C">
        <w:rPr>
          <w:rFonts w:ascii="Arial" w:hAnsi="Arial" w:cs="Arial"/>
        </w:rPr>
        <w:t xml:space="preserve"> to strike a nomination committee to recruit to fill vacancies.</w:t>
      </w:r>
      <w:r w:rsidR="00F018AF" w:rsidRPr="009E4E2C">
        <w:rPr>
          <w:rFonts w:ascii="Arial" w:hAnsi="Arial" w:cs="Arial"/>
        </w:rPr>
        <w:t xml:space="preserve"> LM and SD will be stepping down.  LM suggested that there should be someone, in addition to program director, to be coaching coordinator.  LM will try to look around for potential candidates.  MCP noted that there was “interested in board” category on registration form this year and several people showed interest.</w:t>
      </w:r>
      <w:r w:rsidR="00485FF3" w:rsidRPr="009E4E2C">
        <w:rPr>
          <w:rFonts w:ascii="Arial" w:hAnsi="Arial" w:cs="Arial"/>
        </w:rPr>
        <w:t xml:space="preserve">  We do not need to strike nomination committee right away, but should strike nomination committee soon.</w:t>
      </w:r>
    </w:p>
    <w:p w:rsidR="00F01C81" w:rsidRDefault="00F01C81" w:rsidP="00F01C81">
      <w:pPr>
        <w:pStyle w:val="ListParagraph"/>
        <w:numPr>
          <w:ilvl w:val="1"/>
          <w:numId w:val="1"/>
        </w:numPr>
        <w:spacing w:after="0" w:line="240" w:lineRule="auto"/>
        <w:rPr>
          <w:rFonts w:ascii="Arial" w:hAnsi="Arial" w:cs="Arial"/>
        </w:rPr>
      </w:pPr>
      <w:r w:rsidRPr="00F01C81">
        <w:rPr>
          <w:rFonts w:ascii="Arial" w:hAnsi="Arial" w:cs="Arial"/>
        </w:rPr>
        <w:t xml:space="preserve">Budget 2014/15 - overview of budget planning for next year </w:t>
      </w:r>
      <w:r>
        <w:rPr>
          <w:rFonts w:ascii="Arial" w:hAnsi="Arial" w:cs="Arial"/>
        </w:rPr>
        <w:t>–</w:t>
      </w:r>
      <w:r w:rsidRPr="00F01C81">
        <w:rPr>
          <w:rFonts w:ascii="Arial" w:hAnsi="Arial" w:cs="Arial"/>
        </w:rPr>
        <w:t xml:space="preserve"> Treasurer</w:t>
      </w:r>
    </w:p>
    <w:p w:rsidR="00485FF3" w:rsidRDefault="00485FF3" w:rsidP="00485FF3">
      <w:pPr>
        <w:pStyle w:val="ListParagraph"/>
        <w:spacing w:after="0" w:line="240" w:lineRule="auto"/>
        <w:rPr>
          <w:rFonts w:ascii="Arial" w:hAnsi="Arial" w:cs="Arial"/>
        </w:rPr>
      </w:pPr>
      <w:r>
        <w:rPr>
          <w:rFonts w:ascii="Arial" w:hAnsi="Arial" w:cs="Arial"/>
        </w:rPr>
        <w:t xml:space="preserve">KH will approach </w:t>
      </w:r>
      <w:r w:rsidR="009E4E2C">
        <w:rPr>
          <w:rFonts w:ascii="Arial" w:hAnsi="Arial" w:cs="Arial"/>
        </w:rPr>
        <w:t>board members</w:t>
      </w:r>
      <w:r>
        <w:rPr>
          <w:rFonts w:ascii="Arial" w:hAnsi="Arial" w:cs="Arial"/>
        </w:rPr>
        <w:t xml:space="preserve"> to get their input on budget for next year. LM will talk to coaches.  Executive committee will review </w:t>
      </w:r>
      <w:r w:rsidR="009E4E2C">
        <w:rPr>
          <w:rFonts w:ascii="Arial" w:hAnsi="Arial" w:cs="Arial"/>
        </w:rPr>
        <w:t xml:space="preserve">budget </w:t>
      </w:r>
      <w:r>
        <w:rPr>
          <w:rFonts w:ascii="Arial" w:hAnsi="Arial" w:cs="Arial"/>
        </w:rPr>
        <w:t xml:space="preserve">proposals.  JS </w:t>
      </w:r>
      <w:r w:rsidR="009E4E2C">
        <w:rPr>
          <w:rFonts w:ascii="Arial" w:hAnsi="Arial" w:cs="Arial"/>
        </w:rPr>
        <w:t>noted</w:t>
      </w:r>
      <w:r>
        <w:rPr>
          <w:rFonts w:ascii="Arial" w:hAnsi="Arial" w:cs="Arial"/>
        </w:rPr>
        <w:t xml:space="preserve"> that proposals should include amounts for “low-level” expenses (e.g. minor repair, waxing </w:t>
      </w:r>
      <w:r w:rsidR="009E4E2C">
        <w:rPr>
          <w:rFonts w:ascii="Arial" w:hAnsi="Arial" w:cs="Arial"/>
        </w:rPr>
        <w:t xml:space="preserve">irons, </w:t>
      </w:r>
      <w:proofErr w:type="spellStart"/>
      <w:r w:rsidR="009E4E2C">
        <w:rPr>
          <w:rFonts w:ascii="Arial" w:hAnsi="Arial" w:cs="Arial"/>
        </w:rPr>
        <w:t>etc</w:t>
      </w:r>
      <w:proofErr w:type="spellEnd"/>
      <w:r w:rsidR="009E4E2C">
        <w:rPr>
          <w:rFonts w:ascii="Arial" w:hAnsi="Arial" w:cs="Arial"/>
        </w:rPr>
        <w:t>)</w:t>
      </w:r>
      <w:r>
        <w:rPr>
          <w:rFonts w:ascii="Arial" w:hAnsi="Arial" w:cs="Arial"/>
        </w:rPr>
        <w:t>, not just major expenses</w:t>
      </w:r>
    </w:p>
    <w:p w:rsidR="00F01C81" w:rsidRPr="00F01C81" w:rsidRDefault="00F01C81" w:rsidP="00F01C81">
      <w:pPr>
        <w:pStyle w:val="ListParagraph"/>
        <w:numPr>
          <w:ilvl w:val="1"/>
          <w:numId w:val="1"/>
        </w:numPr>
        <w:spacing w:after="0" w:line="240" w:lineRule="auto"/>
        <w:rPr>
          <w:rFonts w:ascii="Arial" w:hAnsi="Arial" w:cs="Arial"/>
        </w:rPr>
      </w:pPr>
      <w:r>
        <w:rPr>
          <w:rFonts w:ascii="Arial" w:hAnsi="Arial" w:cs="Arial"/>
        </w:rPr>
        <w:t xml:space="preserve">Amendment of Membership policy to reflect changes to fees and charges policy </w:t>
      </w:r>
      <w:r w:rsidR="000371DA">
        <w:rPr>
          <w:rFonts w:ascii="Arial" w:hAnsi="Arial" w:cs="Arial"/>
        </w:rPr>
        <w:t>–</w:t>
      </w:r>
      <w:r>
        <w:rPr>
          <w:rFonts w:ascii="Arial" w:hAnsi="Arial" w:cs="Arial"/>
        </w:rPr>
        <w:t xml:space="preserve"> Secretary</w:t>
      </w:r>
      <w:r w:rsidR="000371DA">
        <w:rPr>
          <w:rFonts w:ascii="Arial" w:hAnsi="Arial" w:cs="Arial"/>
        </w:rPr>
        <w:t>.  MCP, seconded by KH, moved to adopt definition of “Up to two adults and any number of dependents”</w:t>
      </w:r>
      <w:r w:rsidR="009E4E2C">
        <w:rPr>
          <w:rFonts w:ascii="Arial" w:hAnsi="Arial" w:cs="Arial"/>
        </w:rPr>
        <w:t xml:space="preserve"> in Membership Policy as annexed.  Motion adopted.</w:t>
      </w:r>
    </w:p>
    <w:p w:rsidR="00F01C81" w:rsidRPr="00F01C81" w:rsidRDefault="00F01C81" w:rsidP="00F01C81">
      <w:pPr>
        <w:pStyle w:val="ListParagraph"/>
        <w:spacing w:after="0" w:line="240" w:lineRule="auto"/>
        <w:ind w:left="360"/>
        <w:rPr>
          <w:rFonts w:ascii="Arial" w:hAnsi="Arial" w:cs="Arial"/>
        </w:rPr>
      </w:pPr>
    </w:p>
    <w:p w:rsidR="00E82F8D" w:rsidRDefault="00A0040A" w:rsidP="009878CF">
      <w:pPr>
        <w:pStyle w:val="ListParagraph"/>
        <w:numPr>
          <w:ilvl w:val="0"/>
          <w:numId w:val="1"/>
        </w:numPr>
        <w:spacing w:after="120" w:line="240" w:lineRule="auto"/>
        <w:ind w:left="357" w:hanging="357"/>
        <w:contextualSpacing w:val="0"/>
        <w:rPr>
          <w:rFonts w:ascii="Arial" w:hAnsi="Arial" w:cs="Arial"/>
          <w:b/>
        </w:rPr>
      </w:pPr>
      <w:r>
        <w:rPr>
          <w:rFonts w:ascii="Arial" w:hAnsi="Arial" w:cs="Arial"/>
          <w:b/>
        </w:rPr>
        <w:t xml:space="preserve">Roundtable </w:t>
      </w:r>
      <w:r w:rsidR="00261B16">
        <w:rPr>
          <w:rFonts w:ascii="Arial" w:hAnsi="Arial" w:cs="Arial"/>
          <w:b/>
        </w:rPr>
        <w:t>Updates</w:t>
      </w:r>
    </w:p>
    <w:p w:rsidR="000371DA" w:rsidRDefault="000371DA" w:rsidP="000371DA">
      <w:pPr>
        <w:pStyle w:val="ListParagraph"/>
        <w:spacing w:after="120" w:line="240" w:lineRule="auto"/>
        <w:ind w:left="357"/>
        <w:contextualSpacing w:val="0"/>
        <w:rPr>
          <w:rFonts w:ascii="Arial" w:hAnsi="Arial" w:cs="Arial"/>
        </w:rPr>
      </w:pPr>
      <w:r>
        <w:rPr>
          <w:rFonts w:ascii="Arial" w:hAnsi="Arial" w:cs="Arial"/>
        </w:rPr>
        <w:t>GL noted that on Fridays people often leave door unlocked.  JS asked GL for update on heating costs for Biathlon building.</w:t>
      </w:r>
      <w:r w:rsidR="009E4E2C">
        <w:rPr>
          <w:rFonts w:ascii="Arial" w:hAnsi="Arial" w:cs="Arial"/>
        </w:rPr>
        <w:t xml:space="preserve">  GL also noted that </w:t>
      </w:r>
      <w:r w:rsidR="00E2790E">
        <w:rPr>
          <w:rFonts w:ascii="Arial" w:hAnsi="Arial" w:cs="Arial"/>
        </w:rPr>
        <w:t>new machines are too wide for certain areas of trail that have tight turns.  Board members should look for places where machines have been unable to pass, to prepare for budget discussion on grooming equipment.</w:t>
      </w:r>
    </w:p>
    <w:p w:rsidR="009D0D2B" w:rsidRDefault="009D0D2B" w:rsidP="000371DA">
      <w:pPr>
        <w:pStyle w:val="ListParagraph"/>
        <w:spacing w:after="120" w:line="240" w:lineRule="auto"/>
        <w:ind w:left="357"/>
        <w:contextualSpacing w:val="0"/>
        <w:rPr>
          <w:rFonts w:ascii="Arial" w:hAnsi="Arial" w:cs="Arial"/>
        </w:rPr>
      </w:pPr>
      <w:r>
        <w:rPr>
          <w:rFonts w:ascii="Arial" w:hAnsi="Arial" w:cs="Arial"/>
        </w:rPr>
        <w:t xml:space="preserve">KH noted that we are $10,000 under budgeted revenues for the year, with three months to make it up.  MCP said that, as far as registration is concerned, we are $5000 under budgeted revenue for membership fees, and $9000 under when program fees are accounted for.  KH has received money for CF membership and for </w:t>
      </w:r>
      <w:proofErr w:type="spellStart"/>
      <w:r>
        <w:rPr>
          <w:rFonts w:ascii="Arial" w:hAnsi="Arial" w:cs="Arial"/>
        </w:rPr>
        <w:t>TerraX</w:t>
      </w:r>
      <w:proofErr w:type="spellEnd"/>
      <w:r>
        <w:rPr>
          <w:rFonts w:ascii="Arial" w:hAnsi="Arial" w:cs="Arial"/>
        </w:rPr>
        <w:t xml:space="preserve"> trail cleanup project (the latter being administered in order to distribute to other recreational organizations.</w:t>
      </w:r>
    </w:p>
    <w:p w:rsidR="009D0D2B" w:rsidRDefault="009D0D2B" w:rsidP="000371DA">
      <w:pPr>
        <w:pStyle w:val="ListParagraph"/>
        <w:spacing w:after="120" w:line="240" w:lineRule="auto"/>
        <w:ind w:left="357"/>
        <w:contextualSpacing w:val="0"/>
        <w:rPr>
          <w:rFonts w:ascii="Arial" w:hAnsi="Arial" w:cs="Arial"/>
        </w:rPr>
      </w:pPr>
      <w:r>
        <w:rPr>
          <w:rFonts w:ascii="Arial" w:hAnsi="Arial" w:cs="Arial"/>
        </w:rPr>
        <w:t>LM – Adult lessons have been</w:t>
      </w:r>
      <w:r w:rsidR="009E4E2C">
        <w:rPr>
          <w:rFonts w:ascii="Arial" w:hAnsi="Arial" w:cs="Arial"/>
        </w:rPr>
        <w:t xml:space="preserve"> very popular this year. LM is also </w:t>
      </w:r>
      <w:r>
        <w:rPr>
          <w:rFonts w:ascii="Arial" w:hAnsi="Arial" w:cs="Arial"/>
        </w:rPr>
        <w:t>busy recruiting kids to go to races.</w:t>
      </w:r>
      <w:r w:rsidR="00ED363A">
        <w:rPr>
          <w:rFonts w:ascii="Arial" w:hAnsi="Arial" w:cs="Arial"/>
        </w:rPr>
        <w:t xml:space="preserve">  She received question about refund of program/lesson fees</w:t>
      </w:r>
      <w:r w:rsidR="009E4E2C">
        <w:rPr>
          <w:rFonts w:ascii="Arial" w:hAnsi="Arial" w:cs="Arial"/>
        </w:rPr>
        <w:t xml:space="preserve"> for individuals who have not shown up</w:t>
      </w:r>
      <w:r w:rsidR="00ED363A">
        <w:rPr>
          <w:rFonts w:ascii="Arial" w:hAnsi="Arial" w:cs="Arial"/>
        </w:rPr>
        <w:t>.  JS suggested that, although club policy is to only offer refunds in extenuating circumstances minus a 25$ fee, we offer individuals seeking refunds of lesson fees without such circumstan</w:t>
      </w:r>
      <w:r w:rsidR="009E4E2C">
        <w:rPr>
          <w:rFonts w:ascii="Arial" w:hAnsi="Arial" w:cs="Arial"/>
        </w:rPr>
        <w:t>c</w:t>
      </w:r>
      <w:r w:rsidR="00ED363A">
        <w:rPr>
          <w:rFonts w:ascii="Arial" w:hAnsi="Arial" w:cs="Arial"/>
        </w:rPr>
        <w:t>es a full credit valuable for the next season.</w:t>
      </w:r>
      <w:r w:rsidR="009E4E2C">
        <w:rPr>
          <w:rFonts w:ascii="Arial" w:hAnsi="Arial" w:cs="Arial"/>
        </w:rPr>
        <w:t xml:space="preserve">  Other board members pointed out that our fees and refund policies are clear.</w:t>
      </w:r>
      <w:r w:rsidR="00ED363A">
        <w:rPr>
          <w:rFonts w:ascii="Arial" w:hAnsi="Arial" w:cs="Arial"/>
        </w:rPr>
        <w:t xml:space="preserve"> </w:t>
      </w:r>
    </w:p>
    <w:p w:rsidR="00ED363A" w:rsidRPr="00ED363A" w:rsidRDefault="00ED363A" w:rsidP="00ED363A">
      <w:pPr>
        <w:pStyle w:val="ListParagraph"/>
        <w:spacing w:after="120" w:line="240" w:lineRule="auto"/>
        <w:ind w:left="357"/>
        <w:contextualSpacing w:val="0"/>
        <w:rPr>
          <w:rFonts w:ascii="Arial" w:hAnsi="Arial" w:cs="Arial"/>
        </w:rPr>
      </w:pPr>
      <w:r>
        <w:rPr>
          <w:rFonts w:ascii="Arial" w:hAnsi="Arial" w:cs="Arial"/>
        </w:rPr>
        <w:t>JS pointed out that there is discussion of a Travel Policy, which LM will distribute to Board for comment. Also noted that we had a successful World Snow Day, with a good number of people coming out to try skiing and snowshoeing, although not as many as last year.  NWT Ski Day is coming up, Feb 16. JS had discussion with Mayor at World Snow Day about service agreement</w:t>
      </w:r>
      <w:r w:rsidR="00E2790E">
        <w:rPr>
          <w:rFonts w:ascii="Arial" w:hAnsi="Arial" w:cs="Arial"/>
        </w:rPr>
        <w:t xml:space="preserve">, and about potential conflict with </w:t>
      </w:r>
      <w:proofErr w:type="spellStart"/>
      <w:r w:rsidR="00E2790E">
        <w:rPr>
          <w:rFonts w:ascii="Arial" w:hAnsi="Arial" w:cs="Arial"/>
        </w:rPr>
        <w:t>Niven</w:t>
      </w:r>
      <w:proofErr w:type="spellEnd"/>
      <w:r w:rsidR="00E2790E">
        <w:rPr>
          <w:rFonts w:ascii="Arial" w:hAnsi="Arial" w:cs="Arial"/>
        </w:rPr>
        <w:t xml:space="preserve"> Phase 8 development</w:t>
      </w:r>
      <w:r>
        <w:rPr>
          <w:rFonts w:ascii="Arial" w:hAnsi="Arial" w:cs="Arial"/>
        </w:rPr>
        <w:t xml:space="preserve">. Mayor noted that </w:t>
      </w:r>
      <w:proofErr w:type="spellStart"/>
      <w:r>
        <w:rPr>
          <w:rFonts w:ascii="Arial" w:hAnsi="Arial" w:cs="Arial"/>
        </w:rPr>
        <w:t>Niven</w:t>
      </w:r>
      <w:proofErr w:type="spellEnd"/>
      <w:r>
        <w:rPr>
          <w:rFonts w:ascii="Arial" w:hAnsi="Arial" w:cs="Arial"/>
        </w:rPr>
        <w:t xml:space="preserve"> Phase 8 is not </w:t>
      </w:r>
      <w:r w:rsidR="00E2790E">
        <w:rPr>
          <w:rFonts w:ascii="Arial" w:hAnsi="Arial" w:cs="Arial"/>
        </w:rPr>
        <w:t>on short-term planning timetable.</w:t>
      </w:r>
    </w:p>
    <w:p w:rsidR="000371DA" w:rsidRDefault="000371DA" w:rsidP="000371DA">
      <w:pPr>
        <w:pStyle w:val="ListParagraph"/>
        <w:spacing w:after="120" w:line="240" w:lineRule="auto"/>
        <w:ind w:left="357"/>
        <w:contextualSpacing w:val="0"/>
        <w:rPr>
          <w:rFonts w:ascii="Arial" w:hAnsi="Arial" w:cs="Arial"/>
        </w:rPr>
      </w:pPr>
    </w:p>
    <w:p w:rsidR="00E2790E" w:rsidRPr="000371DA" w:rsidRDefault="00E2790E" w:rsidP="000371DA">
      <w:pPr>
        <w:pStyle w:val="ListParagraph"/>
        <w:spacing w:after="120" w:line="240" w:lineRule="auto"/>
        <w:ind w:left="357"/>
        <w:contextualSpacing w:val="0"/>
        <w:rPr>
          <w:rFonts w:ascii="Arial" w:hAnsi="Arial" w:cs="Arial"/>
        </w:rPr>
      </w:pPr>
      <w:r>
        <w:rPr>
          <w:rFonts w:ascii="Arial" w:hAnsi="Arial" w:cs="Arial"/>
        </w:rPr>
        <w:lastRenderedPageBreak/>
        <w:t xml:space="preserve">JS asked board members to consider </w:t>
      </w:r>
      <w:proofErr w:type="spellStart"/>
      <w:r>
        <w:rPr>
          <w:rFonts w:ascii="Arial" w:hAnsi="Arial" w:cs="Arial"/>
        </w:rPr>
        <w:t>TerraX’s</w:t>
      </w:r>
      <w:proofErr w:type="spellEnd"/>
      <w:r>
        <w:rPr>
          <w:rFonts w:ascii="Arial" w:hAnsi="Arial" w:cs="Arial"/>
        </w:rPr>
        <w:t xml:space="preserve"> request to write letter of support, and to provide comments to JS by Friday, February 7.  MCP and MS declared conflicts and recused themselves from any discussions or decisions on such a letter.</w:t>
      </w:r>
    </w:p>
    <w:p w:rsidR="00D72FF5" w:rsidRPr="00D42CAC" w:rsidRDefault="00D72FF5" w:rsidP="00D72FF5">
      <w:pPr>
        <w:pStyle w:val="ListParagraph"/>
        <w:spacing w:after="0" w:line="240" w:lineRule="auto"/>
        <w:ind w:left="0"/>
        <w:rPr>
          <w:rFonts w:ascii="Arial" w:eastAsia="Times New Roman" w:hAnsi="Arial" w:cs="Arial"/>
          <w:lang w:eastAsia="en-CA"/>
        </w:rPr>
      </w:pPr>
    </w:p>
    <w:p w:rsidR="00B43DE2" w:rsidRPr="00B43DE2" w:rsidRDefault="005C5A62" w:rsidP="009878CF">
      <w:pPr>
        <w:pStyle w:val="ListParagraph"/>
        <w:numPr>
          <w:ilvl w:val="0"/>
          <w:numId w:val="1"/>
        </w:numPr>
        <w:spacing w:after="0" w:line="240" w:lineRule="auto"/>
        <w:rPr>
          <w:rFonts w:ascii="Arial" w:hAnsi="Arial" w:cs="Arial"/>
          <w:b/>
          <w:sz w:val="24"/>
          <w:szCs w:val="24"/>
        </w:rPr>
      </w:pPr>
      <w:r>
        <w:rPr>
          <w:rFonts w:ascii="Arial" w:hAnsi="Arial" w:cs="Arial"/>
          <w:b/>
        </w:rPr>
        <w:t>Schedule Next Meeting</w:t>
      </w:r>
      <w:r w:rsidR="006C3D8B">
        <w:rPr>
          <w:rFonts w:ascii="Arial" w:hAnsi="Arial" w:cs="Arial"/>
          <w:b/>
        </w:rPr>
        <w:t>s</w:t>
      </w:r>
    </w:p>
    <w:p w:rsidR="00B43DE2" w:rsidRPr="00B43DE2" w:rsidRDefault="00B43DE2" w:rsidP="00B43DE2">
      <w:pPr>
        <w:spacing w:after="0" w:line="240" w:lineRule="auto"/>
        <w:rPr>
          <w:rFonts w:ascii="Arial" w:hAnsi="Arial" w:cs="Arial"/>
          <w:b/>
          <w:sz w:val="24"/>
          <w:szCs w:val="24"/>
        </w:rPr>
      </w:pPr>
    </w:p>
    <w:p w:rsidR="006C3D8B" w:rsidRPr="00B43DE2" w:rsidRDefault="00F01C81" w:rsidP="009878CF">
      <w:pPr>
        <w:pStyle w:val="ListParagraph"/>
        <w:numPr>
          <w:ilvl w:val="1"/>
          <w:numId w:val="1"/>
        </w:numPr>
        <w:spacing w:after="0" w:line="240" w:lineRule="auto"/>
        <w:rPr>
          <w:rFonts w:ascii="Arial" w:eastAsia="Times New Roman" w:hAnsi="Arial" w:cs="Arial"/>
          <w:lang w:eastAsia="en-CA"/>
        </w:rPr>
      </w:pPr>
      <w:r>
        <w:rPr>
          <w:rFonts w:ascii="Arial" w:eastAsia="Times New Roman" w:hAnsi="Arial" w:cs="Arial"/>
          <w:lang w:eastAsia="en-CA"/>
        </w:rPr>
        <w:t>Next meeting March 4, 2014</w:t>
      </w:r>
      <w:r w:rsidR="00345859">
        <w:rPr>
          <w:rFonts w:ascii="Arial" w:eastAsia="Times New Roman" w:hAnsi="Arial" w:cs="Arial"/>
          <w:lang w:eastAsia="en-CA"/>
        </w:rPr>
        <w:t>.</w:t>
      </w:r>
    </w:p>
    <w:p w:rsidR="005C5A62" w:rsidRPr="00B43DE2" w:rsidRDefault="005C5A62" w:rsidP="00B43DE2">
      <w:pPr>
        <w:pStyle w:val="ListParagraph"/>
        <w:spacing w:after="0" w:line="240" w:lineRule="auto"/>
        <w:ind w:left="360"/>
        <w:rPr>
          <w:rFonts w:ascii="Arial" w:hAnsi="Arial" w:cs="Arial"/>
          <w:b/>
          <w:sz w:val="24"/>
          <w:szCs w:val="24"/>
        </w:rPr>
      </w:pPr>
    </w:p>
    <w:p w:rsidR="00F4723B" w:rsidRDefault="005C5A62" w:rsidP="009878CF">
      <w:pPr>
        <w:pStyle w:val="ListParagraph"/>
        <w:numPr>
          <w:ilvl w:val="0"/>
          <w:numId w:val="1"/>
        </w:numPr>
        <w:spacing w:after="0" w:line="240" w:lineRule="auto"/>
        <w:rPr>
          <w:rFonts w:ascii="Arial" w:hAnsi="Arial" w:cs="Arial"/>
          <w:b/>
        </w:rPr>
      </w:pPr>
      <w:r>
        <w:rPr>
          <w:rFonts w:ascii="Arial" w:hAnsi="Arial" w:cs="Arial"/>
          <w:b/>
        </w:rPr>
        <w:t>Adjourn</w:t>
      </w:r>
    </w:p>
    <w:p w:rsidR="00E2790E" w:rsidRPr="00E2790E" w:rsidRDefault="00E2790E" w:rsidP="00E2790E">
      <w:pPr>
        <w:spacing w:after="0" w:line="240" w:lineRule="auto"/>
        <w:rPr>
          <w:rFonts w:ascii="Arial" w:hAnsi="Arial" w:cs="Arial"/>
        </w:rPr>
      </w:pPr>
      <w:r>
        <w:rPr>
          <w:rFonts w:ascii="Arial" w:hAnsi="Arial" w:cs="Arial"/>
        </w:rPr>
        <w:t>SD, seconded by GL, moved to adjourn.  Motion adopted.</w:t>
      </w:r>
    </w:p>
    <w:p w:rsidR="00F4723B" w:rsidRDefault="00F4723B">
      <w:pPr>
        <w:rPr>
          <w:rFonts w:ascii="Arial" w:hAnsi="Arial" w:cs="Arial"/>
          <w:b/>
        </w:rPr>
      </w:pPr>
      <w:r>
        <w:rPr>
          <w:rFonts w:ascii="Arial" w:hAnsi="Arial" w:cs="Arial"/>
          <w:b/>
        </w:rPr>
        <w:br w:type="page"/>
      </w:r>
    </w:p>
    <w:p w:rsidR="00F4723B" w:rsidRDefault="00F4723B" w:rsidP="00F4723B">
      <w:pPr>
        <w:jc w:val="center"/>
      </w:pPr>
      <w:r>
        <w:rPr>
          <w:b/>
        </w:rPr>
        <w:lastRenderedPageBreak/>
        <w:t xml:space="preserve">Yellowknife Ski Club </w:t>
      </w:r>
    </w:p>
    <w:p w:rsidR="00F4723B" w:rsidRDefault="00F4723B" w:rsidP="00F4723B">
      <w:pPr>
        <w:jc w:val="center"/>
      </w:pPr>
    </w:p>
    <w:p w:rsidR="00F4723B" w:rsidRDefault="00F4723B" w:rsidP="00F4723B">
      <w:pPr>
        <w:jc w:val="center"/>
      </w:pPr>
      <w:r>
        <w:rPr>
          <w:b/>
        </w:rPr>
        <w:t>Board Meeting Agenda Item Submission</w:t>
      </w:r>
    </w:p>
    <w:p w:rsidR="00F4723B" w:rsidRDefault="00F4723B" w:rsidP="00F4723B">
      <w:pPr>
        <w:jc w:val="center"/>
      </w:pPr>
      <w:r>
        <w:rPr>
          <w:b/>
        </w:rPr>
        <w:t>February 4, 2014</w:t>
      </w:r>
    </w:p>
    <w:p w:rsidR="00F4723B" w:rsidRDefault="00F4723B" w:rsidP="00F4723B"/>
    <w:p w:rsidR="00F4723B" w:rsidRDefault="00F4723B" w:rsidP="00F4723B">
      <w:r>
        <w:rPr>
          <w:b/>
        </w:rPr>
        <w:t>Title: Amendment of Membership Policy to reflect changes to fees and charges policy</w:t>
      </w:r>
    </w:p>
    <w:p w:rsidR="00F4723B" w:rsidRDefault="00F4723B" w:rsidP="00F4723B"/>
    <w:p w:rsidR="00F4723B" w:rsidRDefault="00F4723B" w:rsidP="00F4723B">
      <w:r>
        <w:rPr>
          <w:b/>
        </w:rPr>
        <w:t xml:space="preserve">Lead: Martin </w:t>
      </w:r>
      <w:proofErr w:type="spellStart"/>
      <w:r>
        <w:rPr>
          <w:b/>
        </w:rPr>
        <w:t>Saidla</w:t>
      </w:r>
      <w:proofErr w:type="spellEnd"/>
      <w:r>
        <w:rPr>
          <w:b/>
        </w:rPr>
        <w:t>, secretary</w:t>
      </w:r>
    </w:p>
    <w:p w:rsidR="00F4723B" w:rsidRDefault="00F4723B" w:rsidP="00F4723B"/>
    <w:p w:rsidR="00F4723B" w:rsidRDefault="00F4723B" w:rsidP="00F4723B">
      <w:r>
        <w:rPr>
          <w:b/>
        </w:rPr>
        <w:t xml:space="preserve">Purpose:      </w:t>
      </w:r>
      <w:r>
        <w:t>_____ For Information   ___X___ For Decision    _____ Consent Agenda</w:t>
      </w:r>
    </w:p>
    <w:p w:rsidR="00F4723B" w:rsidRDefault="00F4723B" w:rsidP="00F4723B"/>
    <w:p w:rsidR="00F4723B" w:rsidRDefault="00F4723B" w:rsidP="00F4723B"/>
    <w:p w:rsidR="00F4723B" w:rsidRDefault="00F4723B" w:rsidP="00F4723B">
      <w:r>
        <w:rPr>
          <w:b/>
        </w:rPr>
        <w:t>Background</w:t>
      </w:r>
    </w:p>
    <w:p w:rsidR="00F4723B" w:rsidRDefault="00F4723B" w:rsidP="00F4723B">
      <w:r>
        <w:t>At its October 1 meeting, the Board voted to adopt the Fees and Charges Policy with a “family” category amended.  The Membership policy should be amended to reflect the addition of the family category and the changes to the ages for the youth and child categories.</w:t>
      </w:r>
    </w:p>
    <w:p w:rsidR="00F4723B" w:rsidRDefault="00F4723B" w:rsidP="00F4723B"/>
    <w:p w:rsidR="00F4723B" w:rsidRDefault="00F4723B" w:rsidP="00F4723B">
      <w:r>
        <w:rPr>
          <w:rFonts w:ascii="Calibri" w:eastAsia="Calibri" w:hAnsi="Calibri" w:cs="Calibri"/>
          <w:b/>
        </w:rPr>
        <w:t>Draft Motion</w:t>
      </w:r>
    </w:p>
    <w:p w:rsidR="00F4723B" w:rsidRDefault="00F4723B" w:rsidP="00F4723B">
      <w:r>
        <w:t>That the Membership Policy be amended as per the attached</w:t>
      </w:r>
      <w:r w:rsidR="001A50A4">
        <w:t xml:space="preserve"> table</w:t>
      </w:r>
      <w:bookmarkStart w:id="0" w:name="_GoBack"/>
      <w:bookmarkEnd w:id="0"/>
      <w:r>
        <w:t>, including changes to definition of youth and child categories and addition of a family category.</w:t>
      </w:r>
    </w:p>
    <w:p w:rsidR="00F4723B" w:rsidRDefault="00F4723B" w:rsidP="00F4723B">
      <w:r>
        <w:rPr>
          <w:rFonts w:ascii="Calibri" w:eastAsia="Calibri" w:hAnsi="Calibri" w:cs="Calibri"/>
          <w:b/>
        </w:rPr>
        <w:t>Cost and Budget Authority N/A</w:t>
      </w:r>
    </w:p>
    <w:p w:rsidR="00F4723B" w:rsidRDefault="00F4723B" w:rsidP="00F4723B"/>
    <w:p w:rsidR="00F4723B" w:rsidRDefault="00F4723B" w:rsidP="00F4723B">
      <w:r>
        <w:rPr>
          <w:rFonts w:ascii="Calibri" w:eastAsia="Calibri" w:hAnsi="Calibri" w:cs="Calibri"/>
          <w:b/>
        </w:rPr>
        <w:t xml:space="preserve">Policy or Strategic Plan Alignment </w:t>
      </w:r>
    </w:p>
    <w:p w:rsidR="00F4723B" w:rsidRDefault="00F4723B" w:rsidP="00F4723B">
      <w:r>
        <w:t>Aligns with Fees and Charges Policy</w:t>
      </w:r>
    </w:p>
    <w:p w:rsidR="00F4723B" w:rsidRDefault="00F4723B" w:rsidP="00F4723B"/>
    <w:p w:rsidR="00F4723B" w:rsidRDefault="00F4723B" w:rsidP="00F4723B">
      <w:r>
        <w:rPr>
          <w:rFonts w:ascii="Calibri" w:eastAsia="Calibri" w:hAnsi="Calibri" w:cs="Calibri"/>
          <w:b/>
        </w:rPr>
        <w:t>Prior Consultation</w:t>
      </w:r>
    </w:p>
    <w:p w:rsidR="00F4723B" w:rsidRDefault="00F4723B" w:rsidP="00F4723B"/>
    <w:p w:rsidR="00F4723B" w:rsidRDefault="00F4723B" w:rsidP="00F4723B">
      <w:r>
        <w:rPr>
          <w:rFonts w:ascii="Calibri" w:eastAsia="Calibri" w:hAnsi="Calibri" w:cs="Calibri"/>
        </w:rPr>
        <w:lastRenderedPageBreak/>
        <w:t xml:space="preserve">Mark with an ‘X’ or otherwise list those people with whom the presenter has already consulted regarding the proposal. </w:t>
      </w:r>
    </w:p>
    <w:p w:rsidR="00F4723B" w:rsidRDefault="00F4723B" w:rsidP="00F4723B"/>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4"/>
        <w:gridCol w:w="3894"/>
        <w:gridCol w:w="500"/>
        <w:gridCol w:w="3928"/>
      </w:tblGrid>
      <w:tr w:rsidR="00F4723B" w:rsidTr="00986A6B">
        <w:tc>
          <w:tcPr>
            <w:tcW w:w="534" w:type="dxa"/>
            <w:tcMar>
              <w:top w:w="100" w:type="dxa"/>
              <w:left w:w="108" w:type="dxa"/>
              <w:bottom w:w="100" w:type="dxa"/>
              <w:right w:w="108" w:type="dxa"/>
            </w:tcMar>
          </w:tcPr>
          <w:p w:rsidR="00F4723B" w:rsidRDefault="00F4723B" w:rsidP="00986A6B">
            <w:pPr>
              <w:spacing w:line="240" w:lineRule="auto"/>
            </w:pPr>
          </w:p>
        </w:tc>
        <w:tc>
          <w:tcPr>
            <w:tcW w:w="3894" w:type="dxa"/>
            <w:tcMar>
              <w:top w:w="100" w:type="dxa"/>
              <w:left w:w="108" w:type="dxa"/>
              <w:bottom w:w="100" w:type="dxa"/>
              <w:right w:w="108" w:type="dxa"/>
            </w:tcMar>
          </w:tcPr>
          <w:p w:rsidR="00F4723B" w:rsidRDefault="00F4723B" w:rsidP="00986A6B">
            <w:pPr>
              <w:spacing w:line="240" w:lineRule="auto"/>
            </w:pPr>
            <w:r>
              <w:rPr>
                <w:rFonts w:ascii="Calibri" w:eastAsia="Calibri" w:hAnsi="Calibri" w:cs="Calibri"/>
                <w:sz w:val="24"/>
              </w:rPr>
              <w:t>President</w:t>
            </w:r>
          </w:p>
        </w:tc>
        <w:tc>
          <w:tcPr>
            <w:tcW w:w="500" w:type="dxa"/>
            <w:tcMar>
              <w:top w:w="100" w:type="dxa"/>
              <w:left w:w="108" w:type="dxa"/>
              <w:bottom w:w="100" w:type="dxa"/>
              <w:right w:w="108" w:type="dxa"/>
            </w:tcMar>
          </w:tcPr>
          <w:p w:rsidR="00F4723B" w:rsidRDefault="00F4723B" w:rsidP="00986A6B">
            <w:pPr>
              <w:spacing w:line="240" w:lineRule="auto"/>
            </w:pPr>
          </w:p>
        </w:tc>
        <w:tc>
          <w:tcPr>
            <w:tcW w:w="3928" w:type="dxa"/>
            <w:tcMar>
              <w:top w:w="100" w:type="dxa"/>
              <w:left w:w="108" w:type="dxa"/>
              <w:bottom w:w="100" w:type="dxa"/>
              <w:right w:w="108" w:type="dxa"/>
            </w:tcMar>
          </w:tcPr>
          <w:p w:rsidR="00F4723B" w:rsidRDefault="00F4723B" w:rsidP="00986A6B">
            <w:pPr>
              <w:spacing w:line="240" w:lineRule="auto"/>
            </w:pPr>
            <w:r>
              <w:rPr>
                <w:rFonts w:ascii="Calibri" w:eastAsia="Calibri" w:hAnsi="Calibri" w:cs="Calibri"/>
                <w:sz w:val="24"/>
              </w:rPr>
              <w:t>Vice President</w:t>
            </w:r>
          </w:p>
        </w:tc>
      </w:tr>
      <w:tr w:rsidR="00F4723B" w:rsidTr="00986A6B">
        <w:tc>
          <w:tcPr>
            <w:tcW w:w="534" w:type="dxa"/>
            <w:tcMar>
              <w:top w:w="100" w:type="dxa"/>
              <w:left w:w="108" w:type="dxa"/>
              <w:bottom w:w="100" w:type="dxa"/>
              <w:right w:w="108" w:type="dxa"/>
            </w:tcMar>
          </w:tcPr>
          <w:p w:rsidR="00F4723B" w:rsidRDefault="00F4723B" w:rsidP="00986A6B">
            <w:pPr>
              <w:spacing w:line="240" w:lineRule="auto"/>
            </w:pPr>
          </w:p>
        </w:tc>
        <w:tc>
          <w:tcPr>
            <w:tcW w:w="3894" w:type="dxa"/>
            <w:tcMar>
              <w:top w:w="100" w:type="dxa"/>
              <w:left w:w="108" w:type="dxa"/>
              <w:bottom w:w="100" w:type="dxa"/>
              <w:right w:w="108" w:type="dxa"/>
            </w:tcMar>
          </w:tcPr>
          <w:p w:rsidR="00F4723B" w:rsidRDefault="00F4723B" w:rsidP="00986A6B">
            <w:pPr>
              <w:spacing w:line="240" w:lineRule="auto"/>
            </w:pPr>
            <w:r>
              <w:rPr>
                <w:rFonts w:ascii="Calibri" w:eastAsia="Calibri" w:hAnsi="Calibri" w:cs="Calibri"/>
                <w:sz w:val="24"/>
              </w:rPr>
              <w:t>Treasurer</w:t>
            </w:r>
          </w:p>
        </w:tc>
        <w:tc>
          <w:tcPr>
            <w:tcW w:w="500" w:type="dxa"/>
            <w:tcMar>
              <w:top w:w="100" w:type="dxa"/>
              <w:left w:w="108" w:type="dxa"/>
              <w:bottom w:w="100" w:type="dxa"/>
              <w:right w:w="108" w:type="dxa"/>
            </w:tcMar>
          </w:tcPr>
          <w:p w:rsidR="00F4723B" w:rsidRDefault="00F4723B" w:rsidP="00986A6B">
            <w:pPr>
              <w:spacing w:line="240" w:lineRule="auto"/>
            </w:pPr>
          </w:p>
        </w:tc>
        <w:tc>
          <w:tcPr>
            <w:tcW w:w="3928" w:type="dxa"/>
            <w:tcMar>
              <w:top w:w="100" w:type="dxa"/>
              <w:left w:w="108" w:type="dxa"/>
              <w:bottom w:w="100" w:type="dxa"/>
              <w:right w:w="108" w:type="dxa"/>
            </w:tcMar>
          </w:tcPr>
          <w:p w:rsidR="00F4723B" w:rsidRDefault="00F4723B" w:rsidP="00986A6B">
            <w:pPr>
              <w:spacing w:line="240" w:lineRule="auto"/>
            </w:pPr>
            <w:r>
              <w:rPr>
                <w:rFonts w:ascii="Calibri" w:eastAsia="Calibri" w:hAnsi="Calibri" w:cs="Calibri"/>
                <w:sz w:val="24"/>
              </w:rPr>
              <w:t>Secretary</w:t>
            </w:r>
          </w:p>
        </w:tc>
      </w:tr>
      <w:tr w:rsidR="00F4723B" w:rsidTr="00986A6B">
        <w:tc>
          <w:tcPr>
            <w:tcW w:w="534" w:type="dxa"/>
            <w:tcMar>
              <w:top w:w="100" w:type="dxa"/>
              <w:left w:w="108" w:type="dxa"/>
              <w:bottom w:w="100" w:type="dxa"/>
              <w:right w:w="108" w:type="dxa"/>
            </w:tcMar>
          </w:tcPr>
          <w:p w:rsidR="00F4723B" w:rsidRDefault="00F4723B" w:rsidP="00986A6B">
            <w:pPr>
              <w:spacing w:line="240" w:lineRule="auto"/>
            </w:pPr>
          </w:p>
        </w:tc>
        <w:tc>
          <w:tcPr>
            <w:tcW w:w="3894" w:type="dxa"/>
            <w:tcMar>
              <w:top w:w="100" w:type="dxa"/>
              <w:left w:w="108" w:type="dxa"/>
              <w:bottom w:w="100" w:type="dxa"/>
              <w:right w:w="108" w:type="dxa"/>
            </w:tcMar>
          </w:tcPr>
          <w:p w:rsidR="00F4723B" w:rsidRDefault="00F4723B" w:rsidP="00986A6B">
            <w:pPr>
              <w:spacing w:line="240" w:lineRule="auto"/>
            </w:pPr>
            <w:r>
              <w:rPr>
                <w:rFonts w:ascii="Calibri" w:eastAsia="Calibri" w:hAnsi="Calibri" w:cs="Calibri"/>
                <w:sz w:val="24"/>
              </w:rPr>
              <w:t>Registrar</w:t>
            </w:r>
          </w:p>
        </w:tc>
        <w:tc>
          <w:tcPr>
            <w:tcW w:w="500" w:type="dxa"/>
            <w:tcMar>
              <w:top w:w="100" w:type="dxa"/>
              <w:left w:w="108" w:type="dxa"/>
              <w:bottom w:w="100" w:type="dxa"/>
              <w:right w:w="108" w:type="dxa"/>
            </w:tcMar>
          </w:tcPr>
          <w:p w:rsidR="00F4723B" w:rsidRDefault="00F4723B" w:rsidP="00986A6B">
            <w:pPr>
              <w:spacing w:line="240" w:lineRule="auto"/>
            </w:pPr>
          </w:p>
        </w:tc>
        <w:tc>
          <w:tcPr>
            <w:tcW w:w="3928" w:type="dxa"/>
            <w:tcMar>
              <w:top w:w="100" w:type="dxa"/>
              <w:left w:w="108" w:type="dxa"/>
              <w:bottom w:w="100" w:type="dxa"/>
              <w:right w:w="108" w:type="dxa"/>
            </w:tcMar>
          </w:tcPr>
          <w:p w:rsidR="00F4723B" w:rsidRDefault="00F4723B" w:rsidP="00986A6B">
            <w:pPr>
              <w:spacing w:line="240" w:lineRule="auto"/>
            </w:pPr>
            <w:r>
              <w:rPr>
                <w:rFonts w:ascii="Calibri" w:eastAsia="Calibri" w:hAnsi="Calibri" w:cs="Calibri"/>
                <w:sz w:val="24"/>
              </w:rPr>
              <w:t>Director of Facilities</w:t>
            </w:r>
          </w:p>
        </w:tc>
      </w:tr>
      <w:tr w:rsidR="00F4723B" w:rsidTr="00986A6B">
        <w:tc>
          <w:tcPr>
            <w:tcW w:w="534" w:type="dxa"/>
            <w:tcMar>
              <w:top w:w="100" w:type="dxa"/>
              <w:left w:w="108" w:type="dxa"/>
              <w:bottom w:w="100" w:type="dxa"/>
              <w:right w:w="108" w:type="dxa"/>
            </w:tcMar>
          </w:tcPr>
          <w:p w:rsidR="00F4723B" w:rsidRDefault="00F4723B" w:rsidP="00986A6B">
            <w:pPr>
              <w:spacing w:line="240" w:lineRule="auto"/>
            </w:pPr>
          </w:p>
        </w:tc>
        <w:tc>
          <w:tcPr>
            <w:tcW w:w="3894" w:type="dxa"/>
            <w:tcMar>
              <w:top w:w="100" w:type="dxa"/>
              <w:left w:w="108" w:type="dxa"/>
              <w:bottom w:w="100" w:type="dxa"/>
              <w:right w:w="108" w:type="dxa"/>
            </w:tcMar>
          </w:tcPr>
          <w:p w:rsidR="00F4723B" w:rsidRDefault="00F4723B" w:rsidP="00986A6B">
            <w:pPr>
              <w:spacing w:line="240" w:lineRule="auto"/>
            </w:pPr>
            <w:r>
              <w:rPr>
                <w:rFonts w:ascii="Calibri" w:eastAsia="Calibri" w:hAnsi="Calibri" w:cs="Calibri"/>
                <w:sz w:val="24"/>
              </w:rPr>
              <w:t>Director of Trails</w:t>
            </w:r>
          </w:p>
        </w:tc>
        <w:tc>
          <w:tcPr>
            <w:tcW w:w="500" w:type="dxa"/>
            <w:tcMar>
              <w:top w:w="100" w:type="dxa"/>
              <w:left w:w="108" w:type="dxa"/>
              <w:bottom w:w="100" w:type="dxa"/>
              <w:right w:w="108" w:type="dxa"/>
            </w:tcMar>
          </w:tcPr>
          <w:p w:rsidR="00F4723B" w:rsidRDefault="00F4723B" w:rsidP="00986A6B">
            <w:pPr>
              <w:spacing w:line="240" w:lineRule="auto"/>
            </w:pPr>
          </w:p>
        </w:tc>
        <w:tc>
          <w:tcPr>
            <w:tcW w:w="3928" w:type="dxa"/>
            <w:tcMar>
              <w:top w:w="100" w:type="dxa"/>
              <w:left w:w="108" w:type="dxa"/>
              <w:bottom w:w="100" w:type="dxa"/>
              <w:right w:w="108" w:type="dxa"/>
            </w:tcMar>
          </w:tcPr>
          <w:p w:rsidR="00F4723B" w:rsidRDefault="00F4723B" w:rsidP="00986A6B">
            <w:pPr>
              <w:spacing w:line="240" w:lineRule="auto"/>
            </w:pPr>
            <w:r>
              <w:rPr>
                <w:rFonts w:ascii="Calibri" w:eastAsia="Calibri" w:hAnsi="Calibri" w:cs="Calibri"/>
                <w:sz w:val="24"/>
              </w:rPr>
              <w:t>Director of Communications</w:t>
            </w:r>
          </w:p>
        </w:tc>
      </w:tr>
      <w:tr w:rsidR="00F4723B" w:rsidTr="00986A6B">
        <w:tc>
          <w:tcPr>
            <w:tcW w:w="534" w:type="dxa"/>
            <w:tcMar>
              <w:top w:w="100" w:type="dxa"/>
              <w:left w:w="108" w:type="dxa"/>
              <w:bottom w:w="100" w:type="dxa"/>
              <w:right w:w="108" w:type="dxa"/>
            </w:tcMar>
          </w:tcPr>
          <w:p w:rsidR="00F4723B" w:rsidRDefault="00F4723B" w:rsidP="00986A6B">
            <w:pPr>
              <w:spacing w:line="240" w:lineRule="auto"/>
            </w:pPr>
          </w:p>
        </w:tc>
        <w:tc>
          <w:tcPr>
            <w:tcW w:w="3894" w:type="dxa"/>
            <w:tcMar>
              <w:top w:w="100" w:type="dxa"/>
              <w:left w:w="108" w:type="dxa"/>
              <w:bottom w:w="100" w:type="dxa"/>
              <w:right w:w="108" w:type="dxa"/>
            </w:tcMar>
          </w:tcPr>
          <w:p w:rsidR="00F4723B" w:rsidRDefault="00F4723B" w:rsidP="00986A6B">
            <w:pPr>
              <w:spacing w:line="240" w:lineRule="auto"/>
            </w:pPr>
            <w:r>
              <w:rPr>
                <w:rFonts w:ascii="Calibri" w:eastAsia="Calibri" w:hAnsi="Calibri" w:cs="Calibri"/>
                <w:sz w:val="24"/>
              </w:rPr>
              <w:t>Director of Programs</w:t>
            </w:r>
          </w:p>
        </w:tc>
        <w:tc>
          <w:tcPr>
            <w:tcW w:w="500" w:type="dxa"/>
            <w:tcMar>
              <w:top w:w="100" w:type="dxa"/>
              <w:left w:w="108" w:type="dxa"/>
              <w:bottom w:w="100" w:type="dxa"/>
              <w:right w:w="108" w:type="dxa"/>
            </w:tcMar>
          </w:tcPr>
          <w:p w:rsidR="00F4723B" w:rsidRDefault="00F4723B" w:rsidP="00986A6B">
            <w:pPr>
              <w:spacing w:line="240" w:lineRule="auto"/>
            </w:pPr>
          </w:p>
        </w:tc>
        <w:tc>
          <w:tcPr>
            <w:tcW w:w="3928" w:type="dxa"/>
            <w:tcMar>
              <w:top w:w="100" w:type="dxa"/>
              <w:left w:w="108" w:type="dxa"/>
              <w:bottom w:w="100" w:type="dxa"/>
              <w:right w:w="108" w:type="dxa"/>
            </w:tcMar>
          </w:tcPr>
          <w:p w:rsidR="00F4723B" w:rsidRDefault="00F4723B" w:rsidP="00986A6B">
            <w:pPr>
              <w:spacing w:line="240" w:lineRule="auto"/>
            </w:pPr>
            <w:r>
              <w:rPr>
                <w:rFonts w:ascii="Calibri" w:eastAsia="Calibri" w:hAnsi="Calibri" w:cs="Calibri"/>
                <w:sz w:val="24"/>
              </w:rPr>
              <w:t>Director of Events</w:t>
            </w:r>
          </w:p>
        </w:tc>
      </w:tr>
      <w:tr w:rsidR="00F4723B" w:rsidTr="00986A6B">
        <w:tc>
          <w:tcPr>
            <w:tcW w:w="534" w:type="dxa"/>
            <w:tcMar>
              <w:top w:w="100" w:type="dxa"/>
              <w:left w:w="108" w:type="dxa"/>
              <w:bottom w:w="100" w:type="dxa"/>
              <w:right w:w="108" w:type="dxa"/>
            </w:tcMar>
          </w:tcPr>
          <w:p w:rsidR="00F4723B" w:rsidRDefault="00F4723B" w:rsidP="00986A6B">
            <w:pPr>
              <w:spacing w:line="240" w:lineRule="auto"/>
            </w:pPr>
          </w:p>
        </w:tc>
        <w:tc>
          <w:tcPr>
            <w:tcW w:w="3894" w:type="dxa"/>
            <w:tcMar>
              <w:top w:w="100" w:type="dxa"/>
              <w:left w:w="108" w:type="dxa"/>
              <w:bottom w:w="100" w:type="dxa"/>
              <w:right w:w="108" w:type="dxa"/>
            </w:tcMar>
          </w:tcPr>
          <w:p w:rsidR="00F4723B" w:rsidRDefault="00F4723B" w:rsidP="00986A6B">
            <w:pPr>
              <w:spacing w:line="240" w:lineRule="auto"/>
            </w:pPr>
            <w:r>
              <w:rPr>
                <w:rFonts w:ascii="Calibri" w:eastAsia="Calibri" w:hAnsi="Calibri" w:cs="Calibri"/>
                <w:sz w:val="24"/>
              </w:rPr>
              <w:t>Director of Volunteers</w:t>
            </w:r>
          </w:p>
        </w:tc>
        <w:tc>
          <w:tcPr>
            <w:tcW w:w="500" w:type="dxa"/>
            <w:tcMar>
              <w:top w:w="100" w:type="dxa"/>
              <w:left w:w="108" w:type="dxa"/>
              <w:bottom w:w="100" w:type="dxa"/>
              <w:right w:w="108" w:type="dxa"/>
            </w:tcMar>
          </w:tcPr>
          <w:p w:rsidR="00F4723B" w:rsidRDefault="00F4723B" w:rsidP="00986A6B">
            <w:pPr>
              <w:spacing w:line="240" w:lineRule="auto"/>
            </w:pPr>
          </w:p>
        </w:tc>
        <w:tc>
          <w:tcPr>
            <w:tcW w:w="3928" w:type="dxa"/>
            <w:tcMar>
              <w:top w:w="100" w:type="dxa"/>
              <w:left w:w="108" w:type="dxa"/>
              <w:bottom w:w="100" w:type="dxa"/>
              <w:right w:w="108" w:type="dxa"/>
            </w:tcMar>
          </w:tcPr>
          <w:p w:rsidR="00F4723B" w:rsidRDefault="00F4723B" w:rsidP="00986A6B">
            <w:pPr>
              <w:spacing w:line="240" w:lineRule="auto"/>
            </w:pPr>
            <w:r>
              <w:rPr>
                <w:rFonts w:ascii="Calibri" w:eastAsia="Calibri" w:hAnsi="Calibri" w:cs="Calibri"/>
                <w:sz w:val="24"/>
              </w:rPr>
              <w:t>Director of Fundraising</w:t>
            </w:r>
          </w:p>
        </w:tc>
      </w:tr>
      <w:tr w:rsidR="00F4723B" w:rsidTr="00986A6B">
        <w:tc>
          <w:tcPr>
            <w:tcW w:w="534" w:type="dxa"/>
            <w:tcMar>
              <w:top w:w="100" w:type="dxa"/>
              <w:left w:w="108" w:type="dxa"/>
              <w:bottom w:w="100" w:type="dxa"/>
              <w:right w:w="108" w:type="dxa"/>
            </w:tcMar>
          </w:tcPr>
          <w:p w:rsidR="00F4723B" w:rsidRDefault="00F4723B" w:rsidP="00986A6B">
            <w:pPr>
              <w:spacing w:line="240" w:lineRule="auto"/>
            </w:pPr>
          </w:p>
        </w:tc>
        <w:tc>
          <w:tcPr>
            <w:tcW w:w="3894" w:type="dxa"/>
            <w:tcMar>
              <w:top w:w="100" w:type="dxa"/>
              <w:left w:w="108" w:type="dxa"/>
              <w:bottom w:w="100" w:type="dxa"/>
              <w:right w:w="108" w:type="dxa"/>
            </w:tcMar>
          </w:tcPr>
          <w:p w:rsidR="00F4723B" w:rsidRDefault="00F4723B" w:rsidP="00986A6B">
            <w:pPr>
              <w:spacing w:line="240" w:lineRule="auto"/>
            </w:pPr>
            <w:r>
              <w:rPr>
                <w:rFonts w:ascii="Calibri" w:eastAsia="Calibri" w:hAnsi="Calibri" w:cs="Calibri"/>
                <w:sz w:val="24"/>
              </w:rPr>
              <w:t>Past President</w:t>
            </w:r>
          </w:p>
        </w:tc>
        <w:tc>
          <w:tcPr>
            <w:tcW w:w="500" w:type="dxa"/>
            <w:tcMar>
              <w:top w:w="100" w:type="dxa"/>
              <w:left w:w="108" w:type="dxa"/>
              <w:bottom w:w="100" w:type="dxa"/>
              <w:right w:w="108" w:type="dxa"/>
            </w:tcMar>
          </w:tcPr>
          <w:p w:rsidR="00F4723B" w:rsidRDefault="00F4723B" w:rsidP="00986A6B">
            <w:pPr>
              <w:spacing w:line="240" w:lineRule="auto"/>
            </w:pPr>
          </w:p>
        </w:tc>
        <w:tc>
          <w:tcPr>
            <w:tcW w:w="3928" w:type="dxa"/>
            <w:tcMar>
              <w:top w:w="100" w:type="dxa"/>
              <w:left w:w="108" w:type="dxa"/>
              <w:bottom w:w="100" w:type="dxa"/>
              <w:right w:w="108" w:type="dxa"/>
            </w:tcMar>
          </w:tcPr>
          <w:p w:rsidR="00F4723B" w:rsidRDefault="00F4723B" w:rsidP="00986A6B">
            <w:pPr>
              <w:spacing w:line="240" w:lineRule="auto"/>
            </w:pPr>
          </w:p>
        </w:tc>
      </w:tr>
      <w:tr w:rsidR="00F4723B" w:rsidTr="00986A6B">
        <w:tc>
          <w:tcPr>
            <w:tcW w:w="534" w:type="dxa"/>
            <w:tcMar>
              <w:top w:w="100" w:type="dxa"/>
              <w:left w:w="108" w:type="dxa"/>
              <w:bottom w:w="100" w:type="dxa"/>
              <w:right w:w="108" w:type="dxa"/>
            </w:tcMar>
          </w:tcPr>
          <w:p w:rsidR="00F4723B" w:rsidRDefault="00F4723B" w:rsidP="00986A6B">
            <w:pPr>
              <w:spacing w:line="240" w:lineRule="auto"/>
            </w:pPr>
            <w:r>
              <w:rPr>
                <w:rFonts w:ascii="Calibri" w:eastAsia="Calibri" w:hAnsi="Calibri" w:cs="Calibri"/>
                <w:sz w:val="24"/>
              </w:rPr>
              <w:t>Others:</w:t>
            </w:r>
          </w:p>
        </w:tc>
        <w:tc>
          <w:tcPr>
            <w:tcW w:w="3894" w:type="dxa"/>
            <w:tcMar>
              <w:top w:w="100" w:type="dxa"/>
              <w:left w:w="108" w:type="dxa"/>
              <w:bottom w:w="100" w:type="dxa"/>
              <w:right w:w="108" w:type="dxa"/>
            </w:tcMar>
          </w:tcPr>
          <w:p w:rsidR="00F4723B" w:rsidRDefault="00F4723B" w:rsidP="00986A6B"/>
        </w:tc>
        <w:tc>
          <w:tcPr>
            <w:tcW w:w="500" w:type="dxa"/>
            <w:tcMar>
              <w:top w:w="100" w:type="dxa"/>
              <w:left w:w="108" w:type="dxa"/>
              <w:bottom w:w="100" w:type="dxa"/>
              <w:right w:w="108" w:type="dxa"/>
            </w:tcMar>
          </w:tcPr>
          <w:p w:rsidR="00F4723B" w:rsidRDefault="00F4723B" w:rsidP="00986A6B"/>
        </w:tc>
        <w:tc>
          <w:tcPr>
            <w:tcW w:w="3928" w:type="dxa"/>
            <w:tcMar>
              <w:top w:w="100" w:type="dxa"/>
              <w:left w:w="108" w:type="dxa"/>
              <w:bottom w:w="100" w:type="dxa"/>
              <w:right w:w="108" w:type="dxa"/>
            </w:tcMar>
          </w:tcPr>
          <w:p w:rsidR="00F4723B" w:rsidRDefault="00F4723B" w:rsidP="00986A6B"/>
        </w:tc>
      </w:tr>
    </w:tbl>
    <w:p w:rsidR="00F4723B" w:rsidRDefault="00F4723B" w:rsidP="00F4723B"/>
    <w:p w:rsidR="00F4723B" w:rsidRDefault="00F4723B" w:rsidP="00F4723B">
      <w:r>
        <w:rPr>
          <w:rFonts w:ascii="Calibri" w:eastAsia="Calibri" w:hAnsi="Calibri" w:cs="Calibri"/>
          <w:b/>
        </w:rPr>
        <w:t xml:space="preserve">Time Required:  </w:t>
      </w:r>
      <w:r>
        <w:rPr>
          <w:rFonts w:ascii="Calibri" w:eastAsia="Calibri" w:hAnsi="Calibri" w:cs="Calibri"/>
        </w:rPr>
        <w:t>10 minutes</w:t>
      </w:r>
    </w:p>
    <w:p w:rsidR="00F4723B" w:rsidRDefault="00F4723B" w:rsidP="00F4723B"/>
    <w:p w:rsidR="00F4723B" w:rsidRDefault="00F4723B" w:rsidP="00F4723B">
      <w:pPr>
        <w:rPr>
          <w:rFonts w:ascii="Calibri" w:eastAsia="Calibri" w:hAnsi="Calibri" w:cs="Calibri"/>
          <w:b/>
        </w:rPr>
      </w:pPr>
      <w:r>
        <w:rPr>
          <w:rFonts w:ascii="Calibri" w:eastAsia="Calibri" w:hAnsi="Calibri" w:cs="Calibri"/>
          <w:b/>
        </w:rPr>
        <w:t>Supporting Documents or References:</w:t>
      </w:r>
    </w:p>
    <w:p w:rsidR="00F4723B" w:rsidRDefault="00F4723B" w:rsidP="00F4723B">
      <w:pPr>
        <w:rPr>
          <w:rFonts w:ascii="Calibri" w:eastAsia="Calibri" w:hAnsi="Calibri" w:cs="Calibri"/>
        </w:rPr>
      </w:pPr>
      <w:r w:rsidRPr="00095A6C">
        <w:rPr>
          <w:rFonts w:ascii="Calibri" w:eastAsia="Calibri" w:hAnsi="Calibri" w:cs="Calibri"/>
        </w:rPr>
        <w:t>Proposed table for Membership categories in Membership Policy</w:t>
      </w:r>
      <w:r>
        <w:rPr>
          <w:rFonts w:ascii="Calibri" w:eastAsia="Calibri" w:hAnsi="Calibri" w:cs="Calibri"/>
        </w:rPr>
        <w:t>:</w:t>
      </w:r>
    </w:p>
    <w:tbl>
      <w:tblPr>
        <w:tblStyle w:val="TableGrid"/>
        <w:tblW w:w="0" w:type="auto"/>
        <w:tblLook w:val="04A0" w:firstRow="1" w:lastRow="0" w:firstColumn="1" w:lastColumn="0" w:noHBand="0" w:noVBand="1"/>
      </w:tblPr>
      <w:tblGrid>
        <w:gridCol w:w="3794"/>
        <w:gridCol w:w="5062"/>
      </w:tblGrid>
      <w:tr w:rsidR="00F4723B" w:rsidRPr="00515990" w:rsidTr="00986A6B">
        <w:tc>
          <w:tcPr>
            <w:tcW w:w="3794" w:type="dxa"/>
            <w:tcBorders>
              <w:top w:val="single" w:sz="4" w:space="0" w:color="auto"/>
              <w:left w:val="single" w:sz="4" w:space="0" w:color="auto"/>
              <w:bottom w:val="single" w:sz="4" w:space="0" w:color="auto"/>
              <w:right w:val="single" w:sz="4" w:space="0" w:color="auto"/>
            </w:tcBorders>
            <w:shd w:val="clear" w:color="auto" w:fill="000000"/>
            <w:hideMark/>
          </w:tcPr>
          <w:p w:rsidR="00F4723B" w:rsidRPr="00515990" w:rsidRDefault="00F4723B" w:rsidP="00986A6B">
            <w:pPr>
              <w:jc w:val="center"/>
              <w:rPr>
                <w:color w:val="FFFFFF" w:themeColor="background1"/>
              </w:rPr>
            </w:pPr>
            <w:r w:rsidRPr="00515990">
              <w:rPr>
                <w:color w:val="FFFFFF" w:themeColor="background1"/>
              </w:rPr>
              <w:t>Membership Category</w:t>
            </w:r>
          </w:p>
        </w:tc>
        <w:tc>
          <w:tcPr>
            <w:tcW w:w="5062" w:type="dxa"/>
            <w:tcBorders>
              <w:top w:val="single" w:sz="4" w:space="0" w:color="auto"/>
              <w:left w:val="single" w:sz="4" w:space="0" w:color="auto"/>
              <w:bottom w:val="single" w:sz="4" w:space="0" w:color="auto"/>
              <w:right w:val="single" w:sz="4" w:space="0" w:color="auto"/>
            </w:tcBorders>
            <w:shd w:val="clear" w:color="auto" w:fill="000000"/>
            <w:hideMark/>
          </w:tcPr>
          <w:p w:rsidR="00F4723B" w:rsidRPr="00515990" w:rsidRDefault="00F4723B" w:rsidP="00986A6B">
            <w:pPr>
              <w:jc w:val="center"/>
              <w:rPr>
                <w:color w:val="FFFFFF" w:themeColor="background1"/>
              </w:rPr>
            </w:pPr>
            <w:r>
              <w:rPr>
                <w:color w:val="FFFFFF" w:themeColor="background1"/>
              </w:rPr>
              <w:t>Description</w:t>
            </w:r>
          </w:p>
        </w:tc>
      </w:tr>
      <w:tr w:rsidR="00F4723B" w:rsidRPr="00515990" w:rsidTr="00986A6B">
        <w:tc>
          <w:tcPr>
            <w:tcW w:w="3794" w:type="dxa"/>
            <w:tcBorders>
              <w:top w:val="single" w:sz="4" w:space="0" w:color="auto"/>
              <w:left w:val="single" w:sz="4" w:space="0" w:color="auto"/>
              <w:bottom w:val="single" w:sz="4" w:space="0" w:color="auto"/>
              <w:right w:val="single" w:sz="4" w:space="0" w:color="auto"/>
            </w:tcBorders>
            <w:hideMark/>
          </w:tcPr>
          <w:p w:rsidR="00F4723B" w:rsidRPr="00515990" w:rsidRDefault="00F4723B" w:rsidP="00986A6B">
            <w:r>
              <w:t>Family</w:t>
            </w:r>
          </w:p>
        </w:tc>
        <w:tc>
          <w:tcPr>
            <w:tcW w:w="5062" w:type="dxa"/>
            <w:tcBorders>
              <w:top w:val="single" w:sz="4" w:space="0" w:color="auto"/>
              <w:left w:val="single" w:sz="4" w:space="0" w:color="auto"/>
              <w:bottom w:val="single" w:sz="4" w:space="0" w:color="auto"/>
              <w:right w:val="single" w:sz="4" w:space="0" w:color="auto"/>
            </w:tcBorders>
            <w:hideMark/>
          </w:tcPr>
          <w:p w:rsidR="00F4723B" w:rsidRPr="00515990" w:rsidRDefault="00F4723B" w:rsidP="000371DA">
            <w:r>
              <w:t xml:space="preserve">Up to two adults and any number of </w:t>
            </w:r>
            <w:r w:rsidR="000371DA">
              <w:t>dependents.</w:t>
            </w:r>
          </w:p>
        </w:tc>
      </w:tr>
      <w:tr w:rsidR="00F4723B" w:rsidRPr="00515990" w:rsidTr="00986A6B">
        <w:tc>
          <w:tcPr>
            <w:tcW w:w="3794" w:type="dxa"/>
            <w:tcBorders>
              <w:top w:val="single" w:sz="4" w:space="0" w:color="auto"/>
              <w:left w:val="single" w:sz="4" w:space="0" w:color="auto"/>
              <w:bottom w:val="single" w:sz="4" w:space="0" w:color="auto"/>
              <w:right w:val="single" w:sz="4" w:space="0" w:color="auto"/>
            </w:tcBorders>
            <w:hideMark/>
          </w:tcPr>
          <w:p w:rsidR="00F4723B" w:rsidRPr="00515990" w:rsidRDefault="00F4723B" w:rsidP="00986A6B">
            <w:r w:rsidRPr="00515990">
              <w:t xml:space="preserve">Individual – Adult </w:t>
            </w:r>
          </w:p>
        </w:tc>
        <w:tc>
          <w:tcPr>
            <w:tcW w:w="5062" w:type="dxa"/>
            <w:tcBorders>
              <w:top w:val="single" w:sz="4" w:space="0" w:color="auto"/>
              <w:left w:val="single" w:sz="4" w:space="0" w:color="auto"/>
              <w:bottom w:val="single" w:sz="4" w:space="0" w:color="auto"/>
              <w:right w:val="single" w:sz="4" w:space="0" w:color="auto"/>
            </w:tcBorders>
            <w:hideMark/>
          </w:tcPr>
          <w:p w:rsidR="00F4723B" w:rsidRPr="00515990" w:rsidRDefault="00F4723B" w:rsidP="00986A6B">
            <w:r>
              <w:t>A person 19 years or older</w:t>
            </w:r>
          </w:p>
        </w:tc>
      </w:tr>
      <w:tr w:rsidR="00F4723B" w:rsidRPr="00515990" w:rsidTr="00986A6B">
        <w:tc>
          <w:tcPr>
            <w:tcW w:w="3794" w:type="dxa"/>
            <w:tcBorders>
              <w:top w:val="single" w:sz="4" w:space="0" w:color="auto"/>
              <w:left w:val="single" w:sz="4" w:space="0" w:color="auto"/>
              <w:bottom w:val="single" w:sz="4" w:space="0" w:color="auto"/>
              <w:right w:val="single" w:sz="4" w:space="0" w:color="auto"/>
            </w:tcBorders>
            <w:hideMark/>
          </w:tcPr>
          <w:p w:rsidR="00F4723B" w:rsidRPr="00515990" w:rsidRDefault="00F4723B" w:rsidP="00986A6B">
            <w:r w:rsidRPr="00515990">
              <w:t xml:space="preserve">Individual – Youth </w:t>
            </w:r>
          </w:p>
        </w:tc>
        <w:tc>
          <w:tcPr>
            <w:tcW w:w="5062" w:type="dxa"/>
            <w:tcBorders>
              <w:top w:val="single" w:sz="4" w:space="0" w:color="auto"/>
              <w:left w:val="single" w:sz="4" w:space="0" w:color="auto"/>
              <w:bottom w:val="single" w:sz="4" w:space="0" w:color="auto"/>
              <w:right w:val="single" w:sz="4" w:space="0" w:color="auto"/>
            </w:tcBorders>
            <w:hideMark/>
          </w:tcPr>
          <w:p w:rsidR="00F4723B" w:rsidRPr="00515990" w:rsidRDefault="00F4723B" w:rsidP="00986A6B">
            <w:r>
              <w:t>A person 5 years or older, but less than 19 years.</w:t>
            </w:r>
          </w:p>
        </w:tc>
      </w:tr>
      <w:tr w:rsidR="00F4723B" w:rsidRPr="00515990" w:rsidTr="00986A6B">
        <w:tc>
          <w:tcPr>
            <w:tcW w:w="3794" w:type="dxa"/>
            <w:tcBorders>
              <w:top w:val="single" w:sz="4" w:space="0" w:color="auto"/>
              <w:left w:val="single" w:sz="4" w:space="0" w:color="auto"/>
              <w:bottom w:val="single" w:sz="4" w:space="0" w:color="auto"/>
              <w:right w:val="single" w:sz="4" w:space="0" w:color="auto"/>
            </w:tcBorders>
          </w:tcPr>
          <w:p w:rsidR="00F4723B" w:rsidRPr="00515990" w:rsidRDefault="00F4723B" w:rsidP="00986A6B">
            <w:r>
              <w:t>Individual - Child</w:t>
            </w:r>
          </w:p>
        </w:tc>
        <w:tc>
          <w:tcPr>
            <w:tcW w:w="5062" w:type="dxa"/>
            <w:tcBorders>
              <w:top w:val="single" w:sz="4" w:space="0" w:color="auto"/>
              <w:left w:val="single" w:sz="4" w:space="0" w:color="auto"/>
              <w:bottom w:val="single" w:sz="4" w:space="0" w:color="auto"/>
              <w:right w:val="single" w:sz="4" w:space="0" w:color="auto"/>
            </w:tcBorders>
          </w:tcPr>
          <w:p w:rsidR="00F4723B" w:rsidRPr="00515990" w:rsidRDefault="00F4723B" w:rsidP="00986A6B">
            <w:r>
              <w:t>A person under 5 years of age</w:t>
            </w:r>
          </w:p>
        </w:tc>
      </w:tr>
    </w:tbl>
    <w:p w:rsidR="009F5212" w:rsidRPr="00F4723B" w:rsidRDefault="009F5212" w:rsidP="00F4723B">
      <w:pPr>
        <w:spacing w:after="0" w:line="240" w:lineRule="auto"/>
        <w:rPr>
          <w:rFonts w:ascii="Arial" w:hAnsi="Arial" w:cs="Arial"/>
          <w:b/>
          <w:sz w:val="24"/>
          <w:szCs w:val="24"/>
        </w:rPr>
      </w:pPr>
    </w:p>
    <w:sectPr w:rsidR="009F5212" w:rsidRPr="00F4723B" w:rsidSect="00604005">
      <w:footerReference w:type="even" r:id="rId8"/>
      <w:footerReference w:type="default" r:id="rId9"/>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84E" w:rsidRDefault="00E9484E" w:rsidP="00F037BF">
      <w:pPr>
        <w:spacing w:after="0" w:line="240" w:lineRule="auto"/>
      </w:pPr>
      <w:r>
        <w:separator/>
      </w:r>
    </w:p>
  </w:endnote>
  <w:endnote w:type="continuationSeparator" w:id="0">
    <w:p w:rsidR="00E9484E" w:rsidRDefault="00E9484E" w:rsidP="00F03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end"/>
    </w:r>
  </w:p>
  <w:p w:rsidR="00AB76ED" w:rsidRDefault="00AB76ED" w:rsidP="00F037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6ED" w:rsidRDefault="009F081F" w:rsidP="00F037BF">
    <w:pPr>
      <w:pStyle w:val="Footer"/>
      <w:framePr w:wrap="around" w:vAnchor="text" w:hAnchor="margin" w:xAlign="right" w:y="1"/>
      <w:rPr>
        <w:rStyle w:val="PageNumber"/>
      </w:rPr>
    </w:pPr>
    <w:r>
      <w:rPr>
        <w:rStyle w:val="PageNumber"/>
      </w:rPr>
      <w:fldChar w:fldCharType="begin"/>
    </w:r>
    <w:r w:rsidR="00AB76ED">
      <w:rPr>
        <w:rStyle w:val="PageNumber"/>
      </w:rPr>
      <w:instrText xml:space="preserve">PAGE  </w:instrText>
    </w:r>
    <w:r>
      <w:rPr>
        <w:rStyle w:val="PageNumber"/>
      </w:rPr>
      <w:fldChar w:fldCharType="separate"/>
    </w:r>
    <w:r w:rsidR="001A50A4">
      <w:rPr>
        <w:rStyle w:val="PageNumber"/>
        <w:noProof/>
      </w:rPr>
      <w:t>2</w:t>
    </w:r>
    <w:r>
      <w:rPr>
        <w:rStyle w:val="PageNumber"/>
      </w:rPr>
      <w:fldChar w:fldCharType="end"/>
    </w:r>
  </w:p>
  <w:p w:rsidR="00AB76ED" w:rsidRDefault="00AB76ED" w:rsidP="00F037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84E" w:rsidRDefault="00E9484E" w:rsidP="00F037BF">
      <w:pPr>
        <w:spacing w:after="0" w:line="240" w:lineRule="auto"/>
      </w:pPr>
      <w:r>
        <w:separator/>
      </w:r>
    </w:p>
  </w:footnote>
  <w:footnote w:type="continuationSeparator" w:id="0">
    <w:p w:rsidR="00E9484E" w:rsidRDefault="00E9484E" w:rsidP="00F037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7C7"/>
    <w:multiLevelType w:val="hybridMultilevel"/>
    <w:tmpl w:val="E78C76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C6258B"/>
    <w:multiLevelType w:val="hybridMultilevel"/>
    <w:tmpl w:val="F5FA3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46088"/>
    <w:multiLevelType w:val="hybridMultilevel"/>
    <w:tmpl w:val="38CAF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8771F"/>
    <w:multiLevelType w:val="hybridMultilevel"/>
    <w:tmpl w:val="50DED2BC"/>
    <w:lvl w:ilvl="0" w:tplc="C31210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4D70"/>
    <w:multiLevelType w:val="hybridMultilevel"/>
    <w:tmpl w:val="FEF6F1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9379C"/>
    <w:multiLevelType w:val="hybridMultilevel"/>
    <w:tmpl w:val="2FAAFA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7C42F3"/>
    <w:multiLevelType w:val="hybridMultilevel"/>
    <w:tmpl w:val="2E9227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65617"/>
    <w:multiLevelType w:val="multilevel"/>
    <w:tmpl w:val="FC98F110"/>
    <w:lvl w:ilvl="0">
      <w:start w:val="1"/>
      <w:numFmt w:val="decimal"/>
      <w:lvlText w:val="%1."/>
      <w:lvlJc w:val="left"/>
      <w:pPr>
        <w:ind w:left="360" w:hanging="360"/>
      </w:pPr>
      <w:rPr>
        <w:b/>
      </w:rPr>
    </w:lvl>
    <w:lvl w:ilvl="1">
      <w:start w:val="1"/>
      <w:numFmt w:val="decimal"/>
      <w:isLgl/>
      <w:lvlText w:val="%1.%2"/>
      <w:lvlJc w:val="left"/>
      <w:pPr>
        <w:ind w:left="405" w:hanging="405"/>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19503D78"/>
    <w:multiLevelType w:val="hybridMultilevel"/>
    <w:tmpl w:val="D15C4E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2A6AE1"/>
    <w:multiLevelType w:val="hybridMultilevel"/>
    <w:tmpl w:val="FAE0050E"/>
    <w:lvl w:ilvl="0" w:tplc="C312105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E45DF"/>
    <w:multiLevelType w:val="hybridMultilevel"/>
    <w:tmpl w:val="9B6E32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902D0"/>
    <w:multiLevelType w:val="hybridMultilevel"/>
    <w:tmpl w:val="5308D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9F186F"/>
    <w:multiLevelType w:val="hybridMultilevel"/>
    <w:tmpl w:val="F9F003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E4B87"/>
    <w:multiLevelType w:val="hybridMultilevel"/>
    <w:tmpl w:val="B838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17F87"/>
    <w:multiLevelType w:val="multilevel"/>
    <w:tmpl w:val="D4A0BC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3F45D60"/>
    <w:multiLevelType w:val="hybridMultilevel"/>
    <w:tmpl w:val="DA80DEF8"/>
    <w:lvl w:ilvl="0" w:tplc="04090001">
      <w:start w:val="1"/>
      <w:numFmt w:val="bullet"/>
      <w:lvlText w:val=""/>
      <w:lvlJc w:val="left"/>
      <w:pPr>
        <w:tabs>
          <w:tab w:val="num" w:pos="720"/>
        </w:tabs>
        <w:ind w:left="720" w:hanging="360"/>
      </w:pPr>
      <w:rPr>
        <w:rFonts w:ascii="Symbol" w:hAnsi="Symbol" w:hint="default"/>
      </w:rPr>
    </w:lvl>
    <w:lvl w:ilvl="1" w:tplc="7A1AC2C8">
      <w:start w:val="1"/>
      <w:numFmt w:val="bullet"/>
      <w:lvlText w:val="-"/>
      <w:lvlJc w:val="left"/>
      <w:pPr>
        <w:tabs>
          <w:tab w:val="num" w:pos="1440"/>
        </w:tabs>
        <w:ind w:left="1440" w:hanging="360"/>
      </w:pPr>
      <w:rPr>
        <w:rFonts w:ascii="Arial" w:eastAsia="Times New Roman" w:hAnsi="Arial"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223A8"/>
    <w:multiLevelType w:val="hybridMultilevel"/>
    <w:tmpl w:val="3F6A5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53A4257"/>
    <w:multiLevelType w:val="hybridMultilevel"/>
    <w:tmpl w:val="5308DCE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5E57C2"/>
    <w:multiLevelType w:val="hybridMultilevel"/>
    <w:tmpl w:val="F448F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A4E27"/>
    <w:multiLevelType w:val="hybridMultilevel"/>
    <w:tmpl w:val="D8608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C1C43"/>
    <w:multiLevelType w:val="multilevel"/>
    <w:tmpl w:val="D4A0BC1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09D5659"/>
    <w:multiLevelType w:val="hybridMultilevel"/>
    <w:tmpl w:val="D20A7A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973782"/>
    <w:multiLevelType w:val="hybridMultilevel"/>
    <w:tmpl w:val="5EB24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64B50"/>
    <w:multiLevelType w:val="hybridMultilevel"/>
    <w:tmpl w:val="1CCC0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252DD7"/>
    <w:multiLevelType w:val="hybridMultilevel"/>
    <w:tmpl w:val="60AA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836297"/>
    <w:multiLevelType w:val="hybridMultilevel"/>
    <w:tmpl w:val="00843E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58508C"/>
    <w:multiLevelType w:val="hybridMultilevel"/>
    <w:tmpl w:val="966EA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C83DFA"/>
    <w:multiLevelType w:val="hybridMultilevel"/>
    <w:tmpl w:val="5EB240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A660B7"/>
    <w:multiLevelType w:val="hybridMultilevel"/>
    <w:tmpl w:val="500EB2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A6E1B"/>
    <w:multiLevelType w:val="hybridMultilevel"/>
    <w:tmpl w:val="7D0CA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11B52"/>
    <w:multiLevelType w:val="hybridMultilevel"/>
    <w:tmpl w:val="97B2E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BE2F01"/>
    <w:multiLevelType w:val="hybridMultilevel"/>
    <w:tmpl w:val="F716CF14"/>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2733E"/>
    <w:multiLevelType w:val="hybridMultilevel"/>
    <w:tmpl w:val="C6F2CA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9F6DBB"/>
    <w:multiLevelType w:val="hybridMultilevel"/>
    <w:tmpl w:val="C0F275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14"/>
  </w:num>
  <w:num w:numId="3">
    <w:abstractNumId w:val="15"/>
  </w:num>
  <w:num w:numId="4">
    <w:abstractNumId w:val="3"/>
  </w:num>
  <w:num w:numId="5">
    <w:abstractNumId w:val="9"/>
  </w:num>
  <w:num w:numId="6">
    <w:abstractNumId w:val="24"/>
  </w:num>
  <w:num w:numId="7">
    <w:abstractNumId w:val="6"/>
  </w:num>
  <w:num w:numId="8">
    <w:abstractNumId w:val="11"/>
  </w:num>
  <w:num w:numId="9">
    <w:abstractNumId w:val="22"/>
  </w:num>
  <w:num w:numId="10">
    <w:abstractNumId w:val="2"/>
  </w:num>
  <w:num w:numId="11">
    <w:abstractNumId w:val="25"/>
  </w:num>
  <w:num w:numId="12">
    <w:abstractNumId w:val="31"/>
  </w:num>
  <w:num w:numId="13">
    <w:abstractNumId w:val="8"/>
  </w:num>
  <w:num w:numId="14">
    <w:abstractNumId w:val="5"/>
  </w:num>
  <w:num w:numId="15">
    <w:abstractNumId w:val="10"/>
  </w:num>
  <w:num w:numId="16">
    <w:abstractNumId w:val="12"/>
  </w:num>
  <w:num w:numId="17">
    <w:abstractNumId w:val="4"/>
  </w:num>
  <w:num w:numId="18">
    <w:abstractNumId w:val="19"/>
  </w:num>
  <w:num w:numId="19">
    <w:abstractNumId w:val="30"/>
  </w:num>
  <w:num w:numId="20">
    <w:abstractNumId w:val="17"/>
  </w:num>
  <w:num w:numId="21">
    <w:abstractNumId w:val="21"/>
  </w:num>
  <w:num w:numId="22">
    <w:abstractNumId w:val="27"/>
  </w:num>
  <w:num w:numId="23">
    <w:abstractNumId w:val="32"/>
  </w:num>
  <w:num w:numId="24">
    <w:abstractNumId w:val="1"/>
  </w:num>
  <w:num w:numId="25">
    <w:abstractNumId w:val="18"/>
  </w:num>
  <w:num w:numId="26">
    <w:abstractNumId w:val="13"/>
  </w:num>
  <w:num w:numId="27">
    <w:abstractNumId w:val="33"/>
  </w:num>
  <w:num w:numId="28">
    <w:abstractNumId w:val="2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9"/>
  </w:num>
  <w:num w:numId="33">
    <w:abstractNumId w:val="26"/>
  </w:num>
  <w:num w:numId="34">
    <w:abstractNumId w:val="16"/>
  </w:num>
  <w:num w:numId="35">
    <w:abstractNumId w:val="0"/>
  </w:num>
  <w:num w:numId="36">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12"/>
    <w:rsid w:val="00013DA5"/>
    <w:rsid w:val="000371DA"/>
    <w:rsid w:val="0004222B"/>
    <w:rsid w:val="0006222F"/>
    <w:rsid w:val="000A0AF1"/>
    <w:rsid w:val="000A16C3"/>
    <w:rsid w:val="000B16B5"/>
    <w:rsid w:val="000B16DF"/>
    <w:rsid w:val="000C7746"/>
    <w:rsid w:val="000E30E0"/>
    <w:rsid w:val="000E45AD"/>
    <w:rsid w:val="000F5B9C"/>
    <w:rsid w:val="001139F5"/>
    <w:rsid w:val="00142159"/>
    <w:rsid w:val="00157379"/>
    <w:rsid w:val="00163AF5"/>
    <w:rsid w:val="001A50A4"/>
    <w:rsid w:val="001C1AB2"/>
    <w:rsid w:val="001C39AD"/>
    <w:rsid w:val="001F4612"/>
    <w:rsid w:val="0020572A"/>
    <w:rsid w:val="00206807"/>
    <w:rsid w:val="00207B47"/>
    <w:rsid w:val="002128C2"/>
    <w:rsid w:val="002139C4"/>
    <w:rsid w:val="00232AB3"/>
    <w:rsid w:val="00233E3C"/>
    <w:rsid w:val="002437DB"/>
    <w:rsid w:val="0025051D"/>
    <w:rsid w:val="00252958"/>
    <w:rsid w:val="0026164F"/>
    <w:rsid w:val="00261B16"/>
    <w:rsid w:val="00271844"/>
    <w:rsid w:val="00272C5D"/>
    <w:rsid w:val="00273C3C"/>
    <w:rsid w:val="00274C28"/>
    <w:rsid w:val="002966B7"/>
    <w:rsid w:val="002B1241"/>
    <w:rsid w:val="002B1E9B"/>
    <w:rsid w:val="002F199C"/>
    <w:rsid w:val="003057B7"/>
    <w:rsid w:val="00345859"/>
    <w:rsid w:val="00351D8F"/>
    <w:rsid w:val="00366485"/>
    <w:rsid w:val="00374C50"/>
    <w:rsid w:val="003751D5"/>
    <w:rsid w:val="00392D0E"/>
    <w:rsid w:val="003963A4"/>
    <w:rsid w:val="003C5B59"/>
    <w:rsid w:val="003E04E6"/>
    <w:rsid w:val="003E7633"/>
    <w:rsid w:val="00424B55"/>
    <w:rsid w:val="0043097B"/>
    <w:rsid w:val="004313FD"/>
    <w:rsid w:val="00456A95"/>
    <w:rsid w:val="0046195C"/>
    <w:rsid w:val="004654D2"/>
    <w:rsid w:val="00472BBD"/>
    <w:rsid w:val="004832A2"/>
    <w:rsid w:val="00485FF3"/>
    <w:rsid w:val="004A0255"/>
    <w:rsid w:val="004A20BB"/>
    <w:rsid w:val="004C1280"/>
    <w:rsid w:val="004D239B"/>
    <w:rsid w:val="004D2F34"/>
    <w:rsid w:val="004E54B8"/>
    <w:rsid w:val="004E66B2"/>
    <w:rsid w:val="004F3072"/>
    <w:rsid w:val="00500868"/>
    <w:rsid w:val="005131FD"/>
    <w:rsid w:val="0053272D"/>
    <w:rsid w:val="005553C9"/>
    <w:rsid w:val="00556547"/>
    <w:rsid w:val="00572DC5"/>
    <w:rsid w:val="00573A2E"/>
    <w:rsid w:val="00591EC7"/>
    <w:rsid w:val="005B4CBA"/>
    <w:rsid w:val="005C5A62"/>
    <w:rsid w:val="00604005"/>
    <w:rsid w:val="0061301A"/>
    <w:rsid w:val="0062659A"/>
    <w:rsid w:val="0066564F"/>
    <w:rsid w:val="00676072"/>
    <w:rsid w:val="00686547"/>
    <w:rsid w:val="006B0834"/>
    <w:rsid w:val="006B69E1"/>
    <w:rsid w:val="006C3D8B"/>
    <w:rsid w:val="006D1895"/>
    <w:rsid w:val="006D396F"/>
    <w:rsid w:val="006E5672"/>
    <w:rsid w:val="006F13C0"/>
    <w:rsid w:val="006F282A"/>
    <w:rsid w:val="0071086F"/>
    <w:rsid w:val="007247CB"/>
    <w:rsid w:val="007452A2"/>
    <w:rsid w:val="00747490"/>
    <w:rsid w:val="00762087"/>
    <w:rsid w:val="00775121"/>
    <w:rsid w:val="0078256A"/>
    <w:rsid w:val="007A0105"/>
    <w:rsid w:val="007A09F5"/>
    <w:rsid w:val="007A2520"/>
    <w:rsid w:val="007A3A9C"/>
    <w:rsid w:val="007B0B52"/>
    <w:rsid w:val="007B37CA"/>
    <w:rsid w:val="007C2214"/>
    <w:rsid w:val="007F4668"/>
    <w:rsid w:val="008266AA"/>
    <w:rsid w:val="00842B74"/>
    <w:rsid w:val="00843819"/>
    <w:rsid w:val="00873094"/>
    <w:rsid w:val="0088518B"/>
    <w:rsid w:val="008A5F40"/>
    <w:rsid w:val="008B0F32"/>
    <w:rsid w:val="008B3A0E"/>
    <w:rsid w:val="008C7780"/>
    <w:rsid w:val="008D4028"/>
    <w:rsid w:val="008F6697"/>
    <w:rsid w:val="00920489"/>
    <w:rsid w:val="009258DD"/>
    <w:rsid w:val="00925B04"/>
    <w:rsid w:val="0092702D"/>
    <w:rsid w:val="00933417"/>
    <w:rsid w:val="009657A1"/>
    <w:rsid w:val="0098642D"/>
    <w:rsid w:val="009878CF"/>
    <w:rsid w:val="00993006"/>
    <w:rsid w:val="00997A55"/>
    <w:rsid w:val="009A288A"/>
    <w:rsid w:val="009A2E13"/>
    <w:rsid w:val="009B012C"/>
    <w:rsid w:val="009D0D2B"/>
    <w:rsid w:val="009E4E2C"/>
    <w:rsid w:val="009E50DB"/>
    <w:rsid w:val="009F081F"/>
    <w:rsid w:val="009F3B80"/>
    <w:rsid w:val="009F5212"/>
    <w:rsid w:val="009F6B9B"/>
    <w:rsid w:val="00A0040A"/>
    <w:rsid w:val="00A03D8C"/>
    <w:rsid w:val="00A0564E"/>
    <w:rsid w:val="00A5044C"/>
    <w:rsid w:val="00A564DB"/>
    <w:rsid w:val="00A81F59"/>
    <w:rsid w:val="00AB6F45"/>
    <w:rsid w:val="00AB76ED"/>
    <w:rsid w:val="00AC285F"/>
    <w:rsid w:val="00AD6DD9"/>
    <w:rsid w:val="00AE32AE"/>
    <w:rsid w:val="00AF6AB7"/>
    <w:rsid w:val="00B02BFB"/>
    <w:rsid w:val="00B031E4"/>
    <w:rsid w:val="00B403BB"/>
    <w:rsid w:val="00B43DE2"/>
    <w:rsid w:val="00B537AC"/>
    <w:rsid w:val="00B64771"/>
    <w:rsid w:val="00B7358A"/>
    <w:rsid w:val="00B77153"/>
    <w:rsid w:val="00B77F50"/>
    <w:rsid w:val="00BB716C"/>
    <w:rsid w:val="00BC3E92"/>
    <w:rsid w:val="00BC6F04"/>
    <w:rsid w:val="00BD2107"/>
    <w:rsid w:val="00BE1FC5"/>
    <w:rsid w:val="00BF0F8A"/>
    <w:rsid w:val="00BF20CD"/>
    <w:rsid w:val="00C1496D"/>
    <w:rsid w:val="00C1780F"/>
    <w:rsid w:val="00C54C32"/>
    <w:rsid w:val="00C57ABE"/>
    <w:rsid w:val="00C62A73"/>
    <w:rsid w:val="00C67279"/>
    <w:rsid w:val="00C84AEF"/>
    <w:rsid w:val="00C90980"/>
    <w:rsid w:val="00C90DA7"/>
    <w:rsid w:val="00CB41DD"/>
    <w:rsid w:val="00CD15AF"/>
    <w:rsid w:val="00CE1729"/>
    <w:rsid w:val="00D00D76"/>
    <w:rsid w:val="00D04AE6"/>
    <w:rsid w:val="00D10F43"/>
    <w:rsid w:val="00D200F1"/>
    <w:rsid w:val="00D22410"/>
    <w:rsid w:val="00D301E6"/>
    <w:rsid w:val="00D35DB9"/>
    <w:rsid w:val="00D37706"/>
    <w:rsid w:val="00D42CAC"/>
    <w:rsid w:val="00D51B74"/>
    <w:rsid w:val="00D72FF5"/>
    <w:rsid w:val="00D93247"/>
    <w:rsid w:val="00DA7442"/>
    <w:rsid w:val="00DB66FE"/>
    <w:rsid w:val="00DC1958"/>
    <w:rsid w:val="00E2790E"/>
    <w:rsid w:val="00E33E38"/>
    <w:rsid w:val="00E33ED0"/>
    <w:rsid w:val="00E50005"/>
    <w:rsid w:val="00E82F8D"/>
    <w:rsid w:val="00E83591"/>
    <w:rsid w:val="00E84A60"/>
    <w:rsid w:val="00E867D5"/>
    <w:rsid w:val="00E9484E"/>
    <w:rsid w:val="00ED363A"/>
    <w:rsid w:val="00ED4402"/>
    <w:rsid w:val="00F018AF"/>
    <w:rsid w:val="00F01C81"/>
    <w:rsid w:val="00F037BF"/>
    <w:rsid w:val="00F04396"/>
    <w:rsid w:val="00F072A3"/>
    <w:rsid w:val="00F10F55"/>
    <w:rsid w:val="00F316CF"/>
    <w:rsid w:val="00F4723B"/>
    <w:rsid w:val="00F55313"/>
    <w:rsid w:val="00F60953"/>
    <w:rsid w:val="00F7627C"/>
    <w:rsid w:val="00FA39BD"/>
    <w:rsid w:val="00FE1FC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uiPriority w:val="99"/>
    <w:rsid w:val="00345859"/>
    <w:rPr>
      <w:rFonts w:eastAsiaTheme="minorEastAsia"/>
      <w:sz w:val="24"/>
      <w:szCs w:val="24"/>
      <w:lang w:val="en-US" w:eastAsia="ja-JP"/>
    </w:rPr>
  </w:style>
  <w:style w:type="paragraph" w:styleId="PlainText">
    <w:name w:val="Plain Text"/>
    <w:basedOn w:val="Normal"/>
    <w:link w:val="PlainTextChar"/>
    <w:uiPriority w:val="99"/>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F8D"/>
    <w:pPr>
      <w:ind w:left="720"/>
      <w:contextualSpacing/>
    </w:pPr>
  </w:style>
  <w:style w:type="character" w:styleId="Hyperlink">
    <w:name w:val="Hyperlink"/>
    <w:basedOn w:val="DefaultParagraphFont"/>
    <w:rsid w:val="0066564F"/>
    <w:rPr>
      <w:color w:val="0000FF"/>
      <w:u w:val="single"/>
    </w:rPr>
  </w:style>
  <w:style w:type="table" w:styleId="TableGrid">
    <w:name w:val="Table Grid"/>
    <w:basedOn w:val="TableNormal"/>
    <w:uiPriority w:val="59"/>
    <w:rsid w:val="007A2520"/>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03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37BF"/>
  </w:style>
  <w:style w:type="character" w:styleId="PageNumber">
    <w:name w:val="page number"/>
    <w:basedOn w:val="DefaultParagraphFont"/>
    <w:uiPriority w:val="99"/>
    <w:semiHidden/>
    <w:unhideWhenUsed/>
    <w:rsid w:val="00F037BF"/>
  </w:style>
  <w:style w:type="paragraph" w:styleId="NormalWeb">
    <w:name w:val="Normal (Web)"/>
    <w:basedOn w:val="Normal"/>
    <w:uiPriority w:val="99"/>
    <w:rsid w:val="00CE1729"/>
    <w:pPr>
      <w:spacing w:beforeLines="1" w:afterLines="1" w:line="240" w:lineRule="auto"/>
    </w:pPr>
    <w:rPr>
      <w:rFonts w:ascii="Times" w:eastAsia="Cambria" w:hAnsi="Times" w:cs="Times New Roman"/>
      <w:sz w:val="20"/>
      <w:szCs w:val="20"/>
      <w:lang w:val="en-US"/>
    </w:rPr>
  </w:style>
  <w:style w:type="paragraph" w:customStyle="1" w:styleId="ecxmsonormal">
    <w:name w:val="ecxmsonormal"/>
    <w:basedOn w:val="Normal"/>
    <w:rsid w:val="00BC3E92"/>
    <w:pPr>
      <w:spacing w:after="324"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45859"/>
    <w:pPr>
      <w:tabs>
        <w:tab w:val="center" w:pos="4320"/>
        <w:tab w:val="right" w:pos="8640"/>
      </w:tabs>
      <w:spacing w:after="0" w:line="240" w:lineRule="auto"/>
    </w:pPr>
    <w:rPr>
      <w:rFonts w:eastAsiaTheme="minorEastAsia"/>
      <w:sz w:val="24"/>
      <w:szCs w:val="24"/>
      <w:lang w:val="en-US" w:eastAsia="ja-JP"/>
    </w:rPr>
  </w:style>
  <w:style w:type="character" w:customStyle="1" w:styleId="HeaderChar">
    <w:name w:val="Header Char"/>
    <w:basedOn w:val="DefaultParagraphFont"/>
    <w:link w:val="Header"/>
    <w:uiPriority w:val="99"/>
    <w:rsid w:val="00345859"/>
    <w:rPr>
      <w:rFonts w:eastAsiaTheme="minorEastAsia"/>
      <w:sz w:val="24"/>
      <w:szCs w:val="24"/>
      <w:lang w:val="en-US" w:eastAsia="ja-JP"/>
    </w:rPr>
  </w:style>
  <w:style w:type="paragraph" w:styleId="PlainText">
    <w:name w:val="Plain Text"/>
    <w:basedOn w:val="Normal"/>
    <w:link w:val="PlainTextChar"/>
    <w:uiPriority w:val="99"/>
    <w:unhideWhenUsed/>
    <w:rsid w:val="009B012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B012C"/>
    <w:rPr>
      <w:rFonts w:ascii="Consolas" w:hAnsi="Consolas" w:cs="Consolas"/>
      <w:sz w:val="21"/>
      <w:szCs w:val="21"/>
    </w:rPr>
  </w:style>
  <w:style w:type="paragraph" w:customStyle="1" w:styleId="Default">
    <w:name w:val="Default"/>
    <w:rsid w:val="009B01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5298">
      <w:bodyDiv w:val="1"/>
      <w:marLeft w:val="0"/>
      <w:marRight w:val="0"/>
      <w:marTop w:val="0"/>
      <w:marBottom w:val="0"/>
      <w:divBdr>
        <w:top w:val="none" w:sz="0" w:space="0" w:color="auto"/>
        <w:left w:val="none" w:sz="0" w:space="0" w:color="auto"/>
        <w:bottom w:val="none" w:sz="0" w:space="0" w:color="auto"/>
        <w:right w:val="none" w:sz="0" w:space="0" w:color="auto"/>
      </w:divBdr>
    </w:div>
    <w:div w:id="733239682">
      <w:bodyDiv w:val="1"/>
      <w:marLeft w:val="0"/>
      <w:marRight w:val="0"/>
      <w:marTop w:val="0"/>
      <w:marBottom w:val="0"/>
      <w:divBdr>
        <w:top w:val="none" w:sz="0" w:space="0" w:color="auto"/>
        <w:left w:val="none" w:sz="0" w:space="0" w:color="auto"/>
        <w:bottom w:val="none" w:sz="0" w:space="0" w:color="auto"/>
        <w:right w:val="none" w:sz="0" w:space="0" w:color="auto"/>
      </w:divBdr>
      <w:divsChild>
        <w:div w:id="190633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590158">
              <w:marLeft w:val="0"/>
              <w:marRight w:val="0"/>
              <w:marTop w:val="0"/>
              <w:marBottom w:val="0"/>
              <w:divBdr>
                <w:top w:val="none" w:sz="0" w:space="0" w:color="auto"/>
                <w:left w:val="none" w:sz="0" w:space="0" w:color="auto"/>
                <w:bottom w:val="none" w:sz="0" w:space="0" w:color="auto"/>
                <w:right w:val="none" w:sz="0" w:space="0" w:color="auto"/>
              </w:divBdr>
            </w:div>
          </w:divsChild>
        </w:div>
        <w:div w:id="34887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989072">
              <w:marLeft w:val="0"/>
              <w:marRight w:val="0"/>
              <w:marTop w:val="0"/>
              <w:marBottom w:val="0"/>
              <w:divBdr>
                <w:top w:val="none" w:sz="0" w:space="0" w:color="auto"/>
                <w:left w:val="none" w:sz="0" w:space="0" w:color="auto"/>
                <w:bottom w:val="none" w:sz="0" w:space="0" w:color="auto"/>
                <w:right w:val="none" w:sz="0" w:space="0" w:color="auto"/>
              </w:divBdr>
              <w:divsChild>
                <w:div w:id="641623218">
                  <w:marLeft w:val="0"/>
                  <w:marRight w:val="0"/>
                  <w:marTop w:val="0"/>
                  <w:marBottom w:val="0"/>
                  <w:divBdr>
                    <w:top w:val="none" w:sz="0" w:space="0" w:color="auto"/>
                    <w:left w:val="none" w:sz="0" w:space="0" w:color="auto"/>
                    <w:bottom w:val="none" w:sz="0" w:space="0" w:color="auto"/>
                    <w:right w:val="none" w:sz="0" w:space="0" w:color="auto"/>
                  </w:divBdr>
                </w:div>
                <w:div w:id="566694795">
                  <w:marLeft w:val="0"/>
                  <w:marRight w:val="0"/>
                  <w:marTop w:val="0"/>
                  <w:marBottom w:val="0"/>
                  <w:divBdr>
                    <w:top w:val="none" w:sz="0" w:space="0" w:color="auto"/>
                    <w:left w:val="none" w:sz="0" w:space="0" w:color="auto"/>
                    <w:bottom w:val="none" w:sz="0" w:space="0" w:color="auto"/>
                    <w:right w:val="none" w:sz="0" w:space="0" w:color="auto"/>
                  </w:divBdr>
                </w:div>
                <w:div w:id="978725517">
                  <w:marLeft w:val="0"/>
                  <w:marRight w:val="0"/>
                  <w:marTop w:val="0"/>
                  <w:marBottom w:val="0"/>
                  <w:divBdr>
                    <w:top w:val="none" w:sz="0" w:space="0" w:color="auto"/>
                    <w:left w:val="none" w:sz="0" w:space="0" w:color="auto"/>
                    <w:bottom w:val="none" w:sz="0" w:space="0" w:color="auto"/>
                    <w:right w:val="none" w:sz="0" w:space="0" w:color="auto"/>
                  </w:divBdr>
                </w:div>
                <w:div w:id="1841509242">
                  <w:marLeft w:val="0"/>
                  <w:marRight w:val="0"/>
                  <w:marTop w:val="0"/>
                  <w:marBottom w:val="0"/>
                  <w:divBdr>
                    <w:top w:val="none" w:sz="0" w:space="0" w:color="auto"/>
                    <w:left w:val="none" w:sz="0" w:space="0" w:color="auto"/>
                    <w:bottom w:val="none" w:sz="0" w:space="0" w:color="auto"/>
                    <w:right w:val="none" w:sz="0" w:space="0" w:color="auto"/>
                  </w:divBdr>
                </w:div>
                <w:div w:id="1764837870">
                  <w:marLeft w:val="0"/>
                  <w:marRight w:val="0"/>
                  <w:marTop w:val="0"/>
                  <w:marBottom w:val="0"/>
                  <w:divBdr>
                    <w:top w:val="none" w:sz="0" w:space="0" w:color="auto"/>
                    <w:left w:val="none" w:sz="0" w:space="0" w:color="auto"/>
                    <w:bottom w:val="none" w:sz="0" w:space="0" w:color="auto"/>
                    <w:right w:val="none" w:sz="0" w:space="0" w:color="auto"/>
                  </w:divBdr>
                </w:div>
                <w:div w:id="1321081719">
                  <w:marLeft w:val="0"/>
                  <w:marRight w:val="0"/>
                  <w:marTop w:val="0"/>
                  <w:marBottom w:val="0"/>
                  <w:divBdr>
                    <w:top w:val="none" w:sz="0" w:space="0" w:color="auto"/>
                    <w:left w:val="none" w:sz="0" w:space="0" w:color="auto"/>
                    <w:bottom w:val="none" w:sz="0" w:space="0" w:color="auto"/>
                    <w:right w:val="none" w:sz="0" w:space="0" w:color="auto"/>
                  </w:divBdr>
                </w:div>
                <w:div w:id="667680975">
                  <w:marLeft w:val="0"/>
                  <w:marRight w:val="0"/>
                  <w:marTop w:val="0"/>
                  <w:marBottom w:val="0"/>
                  <w:divBdr>
                    <w:top w:val="none" w:sz="0" w:space="0" w:color="auto"/>
                    <w:left w:val="none" w:sz="0" w:space="0" w:color="auto"/>
                    <w:bottom w:val="none" w:sz="0" w:space="0" w:color="auto"/>
                    <w:right w:val="none" w:sz="0" w:space="0" w:color="auto"/>
                  </w:divBdr>
                </w:div>
                <w:div w:id="198665056">
                  <w:marLeft w:val="0"/>
                  <w:marRight w:val="0"/>
                  <w:marTop w:val="0"/>
                  <w:marBottom w:val="0"/>
                  <w:divBdr>
                    <w:top w:val="none" w:sz="0" w:space="0" w:color="auto"/>
                    <w:left w:val="none" w:sz="0" w:space="0" w:color="auto"/>
                    <w:bottom w:val="none" w:sz="0" w:space="0" w:color="auto"/>
                    <w:right w:val="none" w:sz="0" w:space="0" w:color="auto"/>
                  </w:divBdr>
                </w:div>
                <w:div w:id="1906136379">
                  <w:marLeft w:val="0"/>
                  <w:marRight w:val="0"/>
                  <w:marTop w:val="0"/>
                  <w:marBottom w:val="0"/>
                  <w:divBdr>
                    <w:top w:val="none" w:sz="0" w:space="0" w:color="auto"/>
                    <w:left w:val="none" w:sz="0" w:space="0" w:color="auto"/>
                    <w:bottom w:val="none" w:sz="0" w:space="0" w:color="auto"/>
                    <w:right w:val="none" w:sz="0" w:space="0" w:color="auto"/>
                  </w:divBdr>
                </w:div>
                <w:div w:id="1628005015">
                  <w:marLeft w:val="0"/>
                  <w:marRight w:val="0"/>
                  <w:marTop w:val="0"/>
                  <w:marBottom w:val="0"/>
                  <w:divBdr>
                    <w:top w:val="none" w:sz="0" w:space="0" w:color="auto"/>
                    <w:left w:val="none" w:sz="0" w:space="0" w:color="auto"/>
                    <w:bottom w:val="none" w:sz="0" w:space="0" w:color="auto"/>
                    <w:right w:val="none" w:sz="0" w:space="0" w:color="auto"/>
                  </w:divBdr>
                </w:div>
                <w:div w:id="17104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4937">
      <w:bodyDiv w:val="1"/>
      <w:marLeft w:val="0"/>
      <w:marRight w:val="0"/>
      <w:marTop w:val="0"/>
      <w:marBottom w:val="0"/>
      <w:divBdr>
        <w:top w:val="none" w:sz="0" w:space="0" w:color="auto"/>
        <w:left w:val="none" w:sz="0" w:space="0" w:color="auto"/>
        <w:bottom w:val="none" w:sz="0" w:space="0" w:color="auto"/>
        <w:right w:val="none" w:sz="0" w:space="0" w:color="auto"/>
      </w:divBdr>
    </w:div>
    <w:div w:id="1179855003">
      <w:bodyDiv w:val="1"/>
      <w:marLeft w:val="0"/>
      <w:marRight w:val="0"/>
      <w:marTop w:val="0"/>
      <w:marBottom w:val="0"/>
      <w:divBdr>
        <w:top w:val="none" w:sz="0" w:space="0" w:color="auto"/>
        <w:left w:val="none" w:sz="0" w:space="0" w:color="auto"/>
        <w:bottom w:val="none" w:sz="0" w:space="0" w:color="auto"/>
        <w:right w:val="none" w:sz="0" w:space="0" w:color="auto"/>
      </w:divBdr>
      <w:divsChild>
        <w:div w:id="840703972">
          <w:marLeft w:val="0"/>
          <w:marRight w:val="0"/>
          <w:marTop w:val="0"/>
          <w:marBottom w:val="0"/>
          <w:divBdr>
            <w:top w:val="none" w:sz="0" w:space="0" w:color="auto"/>
            <w:left w:val="none" w:sz="0" w:space="0" w:color="auto"/>
            <w:bottom w:val="none" w:sz="0" w:space="0" w:color="auto"/>
            <w:right w:val="none" w:sz="0" w:space="0" w:color="auto"/>
          </w:divBdr>
        </w:div>
        <w:div w:id="289555689">
          <w:marLeft w:val="0"/>
          <w:marRight w:val="0"/>
          <w:marTop w:val="0"/>
          <w:marBottom w:val="0"/>
          <w:divBdr>
            <w:top w:val="none" w:sz="0" w:space="0" w:color="auto"/>
            <w:left w:val="none" w:sz="0" w:space="0" w:color="auto"/>
            <w:bottom w:val="none" w:sz="0" w:space="0" w:color="auto"/>
            <w:right w:val="none" w:sz="0" w:space="0" w:color="auto"/>
          </w:divBdr>
        </w:div>
        <w:div w:id="715936131">
          <w:marLeft w:val="0"/>
          <w:marRight w:val="0"/>
          <w:marTop w:val="0"/>
          <w:marBottom w:val="0"/>
          <w:divBdr>
            <w:top w:val="none" w:sz="0" w:space="0" w:color="auto"/>
            <w:left w:val="none" w:sz="0" w:space="0" w:color="auto"/>
            <w:bottom w:val="none" w:sz="0" w:space="0" w:color="auto"/>
            <w:right w:val="none" w:sz="0" w:space="0" w:color="auto"/>
          </w:divBdr>
        </w:div>
        <w:div w:id="600340291">
          <w:marLeft w:val="0"/>
          <w:marRight w:val="0"/>
          <w:marTop w:val="0"/>
          <w:marBottom w:val="0"/>
          <w:divBdr>
            <w:top w:val="none" w:sz="0" w:space="0" w:color="auto"/>
            <w:left w:val="none" w:sz="0" w:space="0" w:color="auto"/>
            <w:bottom w:val="none" w:sz="0" w:space="0" w:color="auto"/>
            <w:right w:val="none" w:sz="0" w:space="0" w:color="auto"/>
          </w:divBdr>
        </w:div>
        <w:div w:id="1923636181">
          <w:marLeft w:val="0"/>
          <w:marRight w:val="0"/>
          <w:marTop w:val="0"/>
          <w:marBottom w:val="0"/>
          <w:divBdr>
            <w:top w:val="none" w:sz="0" w:space="0" w:color="auto"/>
            <w:left w:val="none" w:sz="0" w:space="0" w:color="auto"/>
            <w:bottom w:val="none" w:sz="0" w:space="0" w:color="auto"/>
            <w:right w:val="none" w:sz="0" w:space="0" w:color="auto"/>
          </w:divBdr>
        </w:div>
        <w:div w:id="749499822">
          <w:marLeft w:val="0"/>
          <w:marRight w:val="0"/>
          <w:marTop w:val="0"/>
          <w:marBottom w:val="0"/>
          <w:divBdr>
            <w:top w:val="none" w:sz="0" w:space="0" w:color="auto"/>
            <w:left w:val="none" w:sz="0" w:space="0" w:color="auto"/>
            <w:bottom w:val="none" w:sz="0" w:space="0" w:color="auto"/>
            <w:right w:val="none" w:sz="0" w:space="0" w:color="auto"/>
          </w:divBdr>
        </w:div>
        <w:div w:id="1342706468">
          <w:marLeft w:val="0"/>
          <w:marRight w:val="0"/>
          <w:marTop w:val="0"/>
          <w:marBottom w:val="0"/>
          <w:divBdr>
            <w:top w:val="none" w:sz="0" w:space="0" w:color="auto"/>
            <w:left w:val="none" w:sz="0" w:space="0" w:color="auto"/>
            <w:bottom w:val="none" w:sz="0" w:space="0" w:color="auto"/>
            <w:right w:val="none" w:sz="0" w:space="0" w:color="auto"/>
          </w:divBdr>
        </w:div>
        <w:div w:id="1469976312">
          <w:marLeft w:val="0"/>
          <w:marRight w:val="0"/>
          <w:marTop w:val="0"/>
          <w:marBottom w:val="0"/>
          <w:divBdr>
            <w:top w:val="none" w:sz="0" w:space="0" w:color="auto"/>
            <w:left w:val="none" w:sz="0" w:space="0" w:color="auto"/>
            <w:bottom w:val="none" w:sz="0" w:space="0" w:color="auto"/>
            <w:right w:val="none" w:sz="0" w:space="0" w:color="auto"/>
          </w:divBdr>
        </w:div>
      </w:divsChild>
    </w:div>
    <w:div w:id="1262298468">
      <w:bodyDiv w:val="1"/>
      <w:marLeft w:val="0"/>
      <w:marRight w:val="0"/>
      <w:marTop w:val="0"/>
      <w:marBottom w:val="0"/>
      <w:divBdr>
        <w:top w:val="none" w:sz="0" w:space="0" w:color="auto"/>
        <w:left w:val="none" w:sz="0" w:space="0" w:color="auto"/>
        <w:bottom w:val="none" w:sz="0" w:space="0" w:color="auto"/>
        <w:right w:val="none" w:sz="0" w:space="0" w:color="auto"/>
      </w:divBdr>
      <w:divsChild>
        <w:div w:id="973952445">
          <w:marLeft w:val="0"/>
          <w:marRight w:val="0"/>
          <w:marTop w:val="0"/>
          <w:marBottom w:val="0"/>
          <w:divBdr>
            <w:top w:val="none" w:sz="0" w:space="0" w:color="auto"/>
            <w:left w:val="none" w:sz="0" w:space="0" w:color="auto"/>
            <w:bottom w:val="none" w:sz="0" w:space="0" w:color="auto"/>
            <w:right w:val="none" w:sz="0" w:space="0" w:color="auto"/>
          </w:divBdr>
          <w:divsChild>
            <w:div w:id="1547910643">
              <w:marLeft w:val="0"/>
              <w:marRight w:val="0"/>
              <w:marTop w:val="0"/>
              <w:marBottom w:val="0"/>
              <w:divBdr>
                <w:top w:val="none" w:sz="0" w:space="0" w:color="auto"/>
                <w:left w:val="none" w:sz="0" w:space="0" w:color="auto"/>
                <w:bottom w:val="none" w:sz="0" w:space="0" w:color="auto"/>
                <w:right w:val="none" w:sz="0" w:space="0" w:color="auto"/>
              </w:divBdr>
              <w:divsChild>
                <w:div w:id="1055085703">
                  <w:marLeft w:val="0"/>
                  <w:marRight w:val="0"/>
                  <w:marTop w:val="0"/>
                  <w:marBottom w:val="0"/>
                  <w:divBdr>
                    <w:top w:val="none" w:sz="0" w:space="0" w:color="auto"/>
                    <w:left w:val="none" w:sz="0" w:space="0" w:color="auto"/>
                    <w:bottom w:val="none" w:sz="0" w:space="0" w:color="auto"/>
                    <w:right w:val="none" w:sz="0" w:space="0" w:color="auto"/>
                  </w:divBdr>
                  <w:divsChild>
                    <w:div w:id="1101101883">
                      <w:marLeft w:val="0"/>
                      <w:marRight w:val="0"/>
                      <w:marTop w:val="0"/>
                      <w:marBottom w:val="0"/>
                      <w:divBdr>
                        <w:top w:val="none" w:sz="0" w:space="0" w:color="auto"/>
                        <w:left w:val="none" w:sz="0" w:space="0" w:color="auto"/>
                        <w:bottom w:val="none" w:sz="0" w:space="0" w:color="auto"/>
                        <w:right w:val="none" w:sz="0" w:space="0" w:color="auto"/>
                      </w:divBdr>
                      <w:divsChild>
                        <w:div w:id="944919449">
                          <w:marLeft w:val="0"/>
                          <w:marRight w:val="0"/>
                          <w:marTop w:val="0"/>
                          <w:marBottom w:val="0"/>
                          <w:divBdr>
                            <w:top w:val="none" w:sz="0" w:space="0" w:color="auto"/>
                            <w:left w:val="none" w:sz="0" w:space="0" w:color="auto"/>
                            <w:bottom w:val="none" w:sz="0" w:space="0" w:color="auto"/>
                            <w:right w:val="none" w:sz="0" w:space="0" w:color="auto"/>
                          </w:divBdr>
                          <w:divsChild>
                            <w:div w:id="35200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11183">
          <w:marLeft w:val="0"/>
          <w:marRight w:val="0"/>
          <w:marTop w:val="0"/>
          <w:marBottom w:val="0"/>
          <w:divBdr>
            <w:top w:val="none" w:sz="0" w:space="0" w:color="auto"/>
            <w:left w:val="none" w:sz="0" w:space="0" w:color="auto"/>
            <w:bottom w:val="none" w:sz="0" w:space="0" w:color="auto"/>
            <w:right w:val="none" w:sz="0" w:space="0" w:color="auto"/>
          </w:divBdr>
        </w:div>
      </w:divsChild>
    </w:div>
    <w:div w:id="1307198145">
      <w:bodyDiv w:val="1"/>
      <w:marLeft w:val="0"/>
      <w:marRight w:val="0"/>
      <w:marTop w:val="0"/>
      <w:marBottom w:val="0"/>
      <w:divBdr>
        <w:top w:val="none" w:sz="0" w:space="0" w:color="auto"/>
        <w:left w:val="none" w:sz="0" w:space="0" w:color="auto"/>
        <w:bottom w:val="none" w:sz="0" w:space="0" w:color="auto"/>
        <w:right w:val="none" w:sz="0" w:space="0" w:color="auto"/>
      </w:divBdr>
      <w:divsChild>
        <w:div w:id="173985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20843">
              <w:marLeft w:val="0"/>
              <w:marRight w:val="0"/>
              <w:marTop w:val="0"/>
              <w:marBottom w:val="0"/>
              <w:divBdr>
                <w:top w:val="none" w:sz="0" w:space="0" w:color="auto"/>
                <w:left w:val="none" w:sz="0" w:space="0" w:color="auto"/>
                <w:bottom w:val="none" w:sz="0" w:space="0" w:color="auto"/>
                <w:right w:val="none" w:sz="0" w:space="0" w:color="auto"/>
              </w:divBdr>
            </w:div>
          </w:divsChild>
        </w:div>
        <w:div w:id="20048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75147">
              <w:marLeft w:val="0"/>
              <w:marRight w:val="0"/>
              <w:marTop w:val="0"/>
              <w:marBottom w:val="0"/>
              <w:divBdr>
                <w:top w:val="none" w:sz="0" w:space="0" w:color="auto"/>
                <w:left w:val="none" w:sz="0" w:space="0" w:color="auto"/>
                <w:bottom w:val="none" w:sz="0" w:space="0" w:color="auto"/>
                <w:right w:val="none" w:sz="0" w:space="0" w:color="auto"/>
              </w:divBdr>
              <w:divsChild>
                <w:div w:id="752776212">
                  <w:marLeft w:val="0"/>
                  <w:marRight w:val="0"/>
                  <w:marTop w:val="0"/>
                  <w:marBottom w:val="0"/>
                  <w:divBdr>
                    <w:top w:val="none" w:sz="0" w:space="0" w:color="auto"/>
                    <w:left w:val="none" w:sz="0" w:space="0" w:color="auto"/>
                    <w:bottom w:val="none" w:sz="0" w:space="0" w:color="auto"/>
                    <w:right w:val="none" w:sz="0" w:space="0" w:color="auto"/>
                  </w:divBdr>
                </w:div>
                <w:div w:id="1318221396">
                  <w:marLeft w:val="0"/>
                  <w:marRight w:val="0"/>
                  <w:marTop w:val="0"/>
                  <w:marBottom w:val="0"/>
                  <w:divBdr>
                    <w:top w:val="none" w:sz="0" w:space="0" w:color="auto"/>
                    <w:left w:val="none" w:sz="0" w:space="0" w:color="auto"/>
                    <w:bottom w:val="none" w:sz="0" w:space="0" w:color="auto"/>
                    <w:right w:val="none" w:sz="0" w:space="0" w:color="auto"/>
                  </w:divBdr>
                </w:div>
                <w:div w:id="738328959">
                  <w:marLeft w:val="0"/>
                  <w:marRight w:val="0"/>
                  <w:marTop w:val="0"/>
                  <w:marBottom w:val="0"/>
                  <w:divBdr>
                    <w:top w:val="none" w:sz="0" w:space="0" w:color="auto"/>
                    <w:left w:val="none" w:sz="0" w:space="0" w:color="auto"/>
                    <w:bottom w:val="none" w:sz="0" w:space="0" w:color="auto"/>
                    <w:right w:val="none" w:sz="0" w:space="0" w:color="auto"/>
                  </w:divBdr>
                </w:div>
                <w:div w:id="1783453189">
                  <w:marLeft w:val="0"/>
                  <w:marRight w:val="0"/>
                  <w:marTop w:val="0"/>
                  <w:marBottom w:val="0"/>
                  <w:divBdr>
                    <w:top w:val="none" w:sz="0" w:space="0" w:color="auto"/>
                    <w:left w:val="none" w:sz="0" w:space="0" w:color="auto"/>
                    <w:bottom w:val="none" w:sz="0" w:space="0" w:color="auto"/>
                    <w:right w:val="none" w:sz="0" w:space="0" w:color="auto"/>
                  </w:divBdr>
                </w:div>
                <w:div w:id="336923476">
                  <w:marLeft w:val="0"/>
                  <w:marRight w:val="0"/>
                  <w:marTop w:val="0"/>
                  <w:marBottom w:val="0"/>
                  <w:divBdr>
                    <w:top w:val="none" w:sz="0" w:space="0" w:color="auto"/>
                    <w:left w:val="none" w:sz="0" w:space="0" w:color="auto"/>
                    <w:bottom w:val="none" w:sz="0" w:space="0" w:color="auto"/>
                    <w:right w:val="none" w:sz="0" w:space="0" w:color="auto"/>
                  </w:divBdr>
                </w:div>
                <w:div w:id="755594184">
                  <w:marLeft w:val="0"/>
                  <w:marRight w:val="0"/>
                  <w:marTop w:val="0"/>
                  <w:marBottom w:val="0"/>
                  <w:divBdr>
                    <w:top w:val="none" w:sz="0" w:space="0" w:color="auto"/>
                    <w:left w:val="none" w:sz="0" w:space="0" w:color="auto"/>
                    <w:bottom w:val="none" w:sz="0" w:space="0" w:color="auto"/>
                    <w:right w:val="none" w:sz="0" w:space="0" w:color="auto"/>
                  </w:divBdr>
                </w:div>
                <w:div w:id="1639064163">
                  <w:marLeft w:val="0"/>
                  <w:marRight w:val="0"/>
                  <w:marTop w:val="0"/>
                  <w:marBottom w:val="0"/>
                  <w:divBdr>
                    <w:top w:val="none" w:sz="0" w:space="0" w:color="auto"/>
                    <w:left w:val="none" w:sz="0" w:space="0" w:color="auto"/>
                    <w:bottom w:val="none" w:sz="0" w:space="0" w:color="auto"/>
                    <w:right w:val="none" w:sz="0" w:space="0" w:color="auto"/>
                  </w:divBdr>
                </w:div>
                <w:div w:id="1401750187">
                  <w:marLeft w:val="0"/>
                  <w:marRight w:val="0"/>
                  <w:marTop w:val="0"/>
                  <w:marBottom w:val="0"/>
                  <w:divBdr>
                    <w:top w:val="none" w:sz="0" w:space="0" w:color="auto"/>
                    <w:left w:val="none" w:sz="0" w:space="0" w:color="auto"/>
                    <w:bottom w:val="none" w:sz="0" w:space="0" w:color="auto"/>
                    <w:right w:val="none" w:sz="0" w:space="0" w:color="auto"/>
                  </w:divBdr>
                </w:div>
                <w:div w:id="1821382776">
                  <w:marLeft w:val="0"/>
                  <w:marRight w:val="0"/>
                  <w:marTop w:val="0"/>
                  <w:marBottom w:val="0"/>
                  <w:divBdr>
                    <w:top w:val="none" w:sz="0" w:space="0" w:color="auto"/>
                    <w:left w:val="none" w:sz="0" w:space="0" w:color="auto"/>
                    <w:bottom w:val="none" w:sz="0" w:space="0" w:color="auto"/>
                    <w:right w:val="none" w:sz="0" w:space="0" w:color="auto"/>
                  </w:divBdr>
                </w:div>
                <w:div w:id="870412386">
                  <w:marLeft w:val="0"/>
                  <w:marRight w:val="0"/>
                  <w:marTop w:val="0"/>
                  <w:marBottom w:val="0"/>
                  <w:divBdr>
                    <w:top w:val="none" w:sz="0" w:space="0" w:color="auto"/>
                    <w:left w:val="none" w:sz="0" w:space="0" w:color="auto"/>
                    <w:bottom w:val="none" w:sz="0" w:space="0" w:color="auto"/>
                    <w:right w:val="none" w:sz="0" w:space="0" w:color="auto"/>
                  </w:divBdr>
                </w:div>
                <w:div w:id="21324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5</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Martin Saidla</cp:lastModifiedBy>
  <cp:revision>7</cp:revision>
  <cp:lastPrinted>2013-08-13T22:38:00Z</cp:lastPrinted>
  <dcterms:created xsi:type="dcterms:W3CDTF">2014-02-05T02:01:00Z</dcterms:created>
  <dcterms:modified xsi:type="dcterms:W3CDTF">2014-02-28T03:31:00Z</dcterms:modified>
</cp:coreProperties>
</file>